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center" w:tblpY="-630"/>
        <w:tblW w:w="9007" w:type="dxa"/>
        <w:tblLook w:val="04A0" w:firstRow="1" w:lastRow="0" w:firstColumn="1" w:lastColumn="0" w:noHBand="0" w:noVBand="1"/>
      </w:tblPr>
      <w:tblGrid>
        <w:gridCol w:w="1548"/>
        <w:gridCol w:w="7459"/>
      </w:tblGrid>
      <w:tr w:rsidR="002C0DF7" w:rsidRPr="009B1952" w14:paraId="626EB5E3" w14:textId="77777777" w:rsidTr="005813F7">
        <w:trPr>
          <w:trHeight w:val="720"/>
        </w:trPr>
        <w:tc>
          <w:tcPr>
            <w:tcW w:w="1548" w:type="dxa"/>
          </w:tcPr>
          <w:p w14:paraId="71BCA3F6" w14:textId="19801B21" w:rsidR="002C0DF7" w:rsidRPr="009B1952" w:rsidRDefault="0074036A" w:rsidP="005813F7">
            <w:pPr>
              <w:widowControl w:val="0"/>
              <w:spacing w:after="0"/>
              <w:jc w:val="left"/>
              <w:rPr>
                <w:rFonts w:eastAsia="Times New Roman"/>
                <w:i/>
                <w:snapToGrid w:val="0"/>
                <w:sz w:val="12"/>
                <w:szCs w:val="12"/>
                <w:lang w:val="en-US" w:eastAsia="en-US" w:bidi="ar-SA"/>
              </w:rPr>
            </w:pPr>
            <w:bookmarkStart w:id="0" w:name="_MON_1641877230"/>
            <w:bookmarkStart w:id="1" w:name="_Hlk39226127"/>
            <w:bookmarkEnd w:id="0"/>
            <w:r>
              <w:rPr>
                <w:rFonts w:eastAsia="Times New Roman"/>
                <w:noProof/>
                <w:snapToGrid w:val="0"/>
                <w:sz w:val="20"/>
                <w:szCs w:val="20"/>
                <w:lang w:val="en-US" w:eastAsia="en-US" w:bidi="ar-SA"/>
              </w:rPr>
              <w:drawing>
                <wp:inline distT="0" distB="0" distL="0" distR="0" wp14:anchorId="7EC1F40D" wp14:editId="1AD932D7">
                  <wp:extent cx="828675"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136" t="-8908" r="-136" b="-136"/>
                          <a:stretch>
                            <a:fillRect/>
                          </a:stretch>
                        </pic:blipFill>
                        <pic:spPr bwMode="auto">
                          <a:xfrm>
                            <a:off x="0" y="0"/>
                            <a:ext cx="828675" cy="895350"/>
                          </a:xfrm>
                          <a:prstGeom prst="rect">
                            <a:avLst/>
                          </a:prstGeom>
                          <a:noFill/>
                          <a:ln>
                            <a:noFill/>
                          </a:ln>
                        </pic:spPr>
                      </pic:pic>
                    </a:graphicData>
                  </a:graphic>
                </wp:inline>
              </w:drawing>
            </w:r>
          </w:p>
        </w:tc>
        <w:tc>
          <w:tcPr>
            <w:tcW w:w="7459" w:type="dxa"/>
          </w:tcPr>
          <w:p w14:paraId="6CEB1444" w14:textId="77777777" w:rsidR="002C0DF7" w:rsidRPr="009B1952" w:rsidRDefault="002C0DF7" w:rsidP="005813F7">
            <w:pPr>
              <w:widowControl w:val="0"/>
              <w:spacing w:before="480" w:after="0"/>
              <w:ind w:left="-465"/>
              <w:jc w:val="center"/>
              <w:rPr>
                <w:rFonts w:eastAsia="Times New Roman"/>
                <w:b/>
                <w:snapToGrid w:val="0"/>
                <w:sz w:val="32"/>
                <w:szCs w:val="32"/>
                <w:lang w:val="en-US" w:eastAsia="en-US" w:bidi="ar-SA"/>
              </w:rPr>
            </w:pPr>
            <w:r w:rsidRPr="009B1952">
              <w:rPr>
                <w:rFonts w:eastAsia="Times New Roman"/>
                <w:b/>
                <w:snapToGrid w:val="0"/>
                <w:sz w:val="32"/>
                <w:szCs w:val="32"/>
                <w:lang w:val="en-US" w:eastAsia="en-US" w:bidi="ar-SA"/>
              </w:rPr>
              <w:t>REPUBLIC OF THE MARSHALL ISLANDS</w:t>
            </w:r>
          </w:p>
          <w:p w14:paraId="1175774E" w14:textId="77777777" w:rsidR="002C0DF7" w:rsidRPr="009B1952" w:rsidRDefault="002C0DF7" w:rsidP="005813F7">
            <w:pPr>
              <w:widowControl w:val="0"/>
              <w:spacing w:before="120" w:after="0"/>
              <w:ind w:left="-825"/>
              <w:jc w:val="center"/>
              <w:rPr>
                <w:rFonts w:eastAsia="Times New Roman"/>
                <w:b/>
                <w:snapToGrid w:val="0"/>
                <w:lang w:val="en-US" w:eastAsia="en-US" w:bidi="ar-SA"/>
              </w:rPr>
            </w:pPr>
            <w:r w:rsidRPr="009B1952">
              <w:rPr>
                <w:rFonts w:eastAsia="Times New Roman"/>
                <w:b/>
                <w:snapToGrid w:val="0"/>
                <w:lang w:val="en-US" w:eastAsia="en-US" w:bidi="ar-SA"/>
              </w:rPr>
              <w:t>MARITIME ADMINISTRATOR</w:t>
            </w:r>
          </w:p>
        </w:tc>
      </w:tr>
      <w:bookmarkEnd w:id="1"/>
    </w:tbl>
    <w:p w14:paraId="22228539" w14:textId="77777777" w:rsidR="002C0DF7" w:rsidRDefault="002C0DF7" w:rsidP="002C0DF7">
      <w:pPr>
        <w:pStyle w:val="BodyText"/>
        <w:spacing w:after="0"/>
        <w:jc w:val="center"/>
        <w:rPr>
          <w:b/>
          <w:bCs/>
          <w:u w:val="single"/>
        </w:rPr>
      </w:pPr>
    </w:p>
    <w:p w14:paraId="6F711BEE" w14:textId="2B16BB32" w:rsidR="002C0DF7" w:rsidRPr="00DC3526" w:rsidRDefault="00D96936" w:rsidP="002C0DF7">
      <w:pPr>
        <w:pStyle w:val="BodyText"/>
        <w:spacing w:after="0"/>
        <w:ind w:left="720"/>
        <w:jc w:val="center"/>
        <w:rPr>
          <w:b/>
          <w:bCs/>
          <w:sz w:val="22"/>
          <w:szCs w:val="22"/>
          <w:u w:val="single"/>
        </w:rPr>
      </w:pPr>
      <w:r w:rsidRPr="00DC3526">
        <w:rPr>
          <w:b/>
          <w:bCs/>
          <w:sz w:val="22"/>
          <w:szCs w:val="22"/>
          <w:u w:val="single"/>
        </w:rPr>
        <w:t>Memorandum of Particulars Instruction</w:t>
      </w:r>
      <w:r w:rsidR="00BA4932" w:rsidRPr="00DC3526">
        <w:rPr>
          <w:b/>
          <w:bCs/>
          <w:sz w:val="22"/>
          <w:szCs w:val="22"/>
          <w:u w:val="single"/>
        </w:rPr>
        <w:t xml:space="preserve">s </w:t>
      </w:r>
      <w:r w:rsidR="002C0DF7" w:rsidRPr="00DC3526">
        <w:rPr>
          <w:b/>
          <w:bCs/>
          <w:sz w:val="22"/>
          <w:szCs w:val="22"/>
          <w:u w:val="single"/>
        </w:rPr>
        <w:t>–</w:t>
      </w:r>
      <w:r w:rsidR="00BA4932" w:rsidRPr="00DC3526">
        <w:rPr>
          <w:b/>
          <w:bCs/>
          <w:sz w:val="22"/>
          <w:szCs w:val="22"/>
          <w:u w:val="single"/>
        </w:rPr>
        <w:t xml:space="preserve"> Release</w:t>
      </w:r>
    </w:p>
    <w:p w14:paraId="2D6230C5" w14:textId="77777777" w:rsidR="002C0DF7" w:rsidRPr="00DC3526" w:rsidRDefault="002C0DF7" w:rsidP="002C0DF7">
      <w:pPr>
        <w:pStyle w:val="BodyText"/>
        <w:spacing w:after="0"/>
        <w:ind w:left="720"/>
        <w:jc w:val="center"/>
        <w:rPr>
          <w:b/>
          <w:bCs/>
          <w:sz w:val="22"/>
          <w:szCs w:val="22"/>
          <w:u w:val="single"/>
        </w:rPr>
      </w:pPr>
    </w:p>
    <w:p w14:paraId="3C810C16" w14:textId="22183A58" w:rsidR="002C0DF7" w:rsidRPr="00DC3526" w:rsidRDefault="00D96936" w:rsidP="00DC3526">
      <w:pPr>
        <w:pStyle w:val="ListParagraph"/>
        <w:numPr>
          <w:ilvl w:val="0"/>
          <w:numId w:val="4"/>
        </w:numPr>
        <w:tabs>
          <w:tab w:val="left" w:pos="720"/>
        </w:tabs>
        <w:suppressAutoHyphens/>
        <w:autoSpaceDN w:val="0"/>
        <w:spacing w:before="120" w:after="160" w:line="276" w:lineRule="auto"/>
        <w:jc w:val="left"/>
        <w:textAlignment w:val="baseline"/>
        <w:rPr>
          <w:bCs/>
          <w:sz w:val="22"/>
          <w:szCs w:val="22"/>
        </w:rPr>
      </w:pPr>
      <w:r w:rsidRPr="00DC3526">
        <w:rPr>
          <w:b/>
          <w:bCs/>
          <w:sz w:val="22"/>
          <w:szCs w:val="22"/>
        </w:rPr>
        <w:t>Name of Vessel(s)</w:t>
      </w:r>
      <w:r w:rsidRPr="00DC3526">
        <w:rPr>
          <w:sz w:val="22"/>
          <w:szCs w:val="22"/>
        </w:rPr>
        <w:t xml:space="preserve"> – Name of Vessel or Hull Number (if under construction) must be stated and match the records </w:t>
      </w:r>
      <w:r w:rsidR="00271F63" w:rsidRPr="00DC3526">
        <w:rPr>
          <w:sz w:val="22"/>
          <w:szCs w:val="22"/>
        </w:rPr>
        <w:t>of</w:t>
      </w:r>
      <w:r w:rsidR="00A624B3" w:rsidRPr="00DC3526">
        <w:rPr>
          <w:sz w:val="22"/>
          <w:szCs w:val="22"/>
        </w:rPr>
        <w:t xml:space="preserve"> the Republic of the</w:t>
      </w:r>
      <w:r w:rsidRPr="00DC3526">
        <w:rPr>
          <w:sz w:val="22"/>
          <w:szCs w:val="22"/>
        </w:rPr>
        <w:t xml:space="preserve"> Marshall Islands Maritime Administrator.</w:t>
      </w:r>
    </w:p>
    <w:p w14:paraId="0E6674B2" w14:textId="1682F8E5" w:rsidR="002C0DF7" w:rsidRPr="00DC3526" w:rsidRDefault="00D96936" w:rsidP="00DC3526">
      <w:pPr>
        <w:pStyle w:val="ListParagraph"/>
        <w:numPr>
          <w:ilvl w:val="0"/>
          <w:numId w:val="4"/>
        </w:numPr>
        <w:tabs>
          <w:tab w:val="left" w:pos="720"/>
        </w:tabs>
        <w:suppressAutoHyphens/>
        <w:autoSpaceDN w:val="0"/>
        <w:spacing w:before="120" w:after="160" w:line="276" w:lineRule="auto"/>
        <w:jc w:val="left"/>
        <w:textAlignment w:val="baseline"/>
        <w:rPr>
          <w:sz w:val="22"/>
          <w:szCs w:val="22"/>
        </w:rPr>
      </w:pPr>
      <w:r w:rsidRPr="00DC3526">
        <w:rPr>
          <w:b/>
          <w:bCs/>
          <w:sz w:val="22"/>
          <w:szCs w:val="22"/>
        </w:rPr>
        <w:t xml:space="preserve">Official Number(s) or IMO Number(s) </w:t>
      </w:r>
      <w:r w:rsidRPr="00DC3526">
        <w:rPr>
          <w:sz w:val="22"/>
          <w:szCs w:val="22"/>
        </w:rPr>
        <w:t xml:space="preserve">– Must be stated and match the records </w:t>
      </w:r>
      <w:r w:rsidR="00A624B3" w:rsidRPr="00DC3526">
        <w:rPr>
          <w:sz w:val="22"/>
          <w:szCs w:val="22"/>
        </w:rPr>
        <w:t xml:space="preserve">of the Republic of the </w:t>
      </w:r>
      <w:r w:rsidRPr="00DC3526">
        <w:rPr>
          <w:sz w:val="22"/>
          <w:szCs w:val="22"/>
        </w:rPr>
        <w:t>Marshall Islands Maritime Administrator.</w:t>
      </w:r>
    </w:p>
    <w:p w14:paraId="4F61A2FD" w14:textId="39932223" w:rsidR="002C0DF7" w:rsidRPr="00DC3526" w:rsidRDefault="00D96936" w:rsidP="00DC3526">
      <w:pPr>
        <w:pStyle w:val="ListParagraph"/>
        <w:numPr>
          <w:ilvl w:val="0"/>
          <w:numId w:val="4"/>
        </w:numPr>
        <w:tabs>
          <w:tab w:val="left" w:pos="720"/>
        </w:tabs>
        <w:suppressAutoHyphens/>
        <w:autoSpaceDN w:val="0"/>
        <w:spacing w:before="120" w:after="160" w:line="276" w:lineRule="auto"/>
        <w:jc w:val="left"/>
        <w:textAlignment w:val="baseline"/>
        <w:rPr>
          <w:sz w:val="22"/>
          <w:szCs w:val="22"/>
        </w:rPr>
      </w:pPr>
      <w:r w:rsidRPr="00DC3526">
        <w:rPr>
          <w:b/>
          <w:bCs/>
          <w:sz w:val="22"/>
          <w:szCs w:val="22"/>
        </w:rPr>
        <w:t>Type of Instrument</w:t>
      </w:r>
      <w:r w:rsidRPr="00DC3526">
        <w:rPr>
          <w:sz w:val="22"/>
          <w:szCs w:val="22"/>
        </w:rPr>
        <w:t xml:space="preserve"> –Must be stated, i.e. </w:t>
      </w:r>
      <w:r w:rsidRPr="00DC3526">
        <w:rPr>
          <w:rFonts w:eastAsia="Malgun Gothic"/>
          <w:sz w:val="22"/>
          <w:szCs w:val="22"/>
          <w:lang w:eastAsia="ko-KR"/>
        </w:rPr>
        <w:t xml:space="preserve">Release of </w:t>
      </w:r>
      <w:r w:rsidRPr="00DC3526">
        <w:rPr>
          <w:sz w:val="22"/>
          <w:szCs w:val="22"/>
        </w:rPr>
        <w:t xml:space="preserve">First Preferred Mortgage. </w:t>
      </w:r>
    </w:p>
    <w:p w14:paraId="4EEDBC78" w14:textId="5C91745A" w:rsidR="002C0DF7" w:rsidRPr="00DC3526" w:rsidRDefault="00D96936" w:rsidP="00DC3526">
      <w:pPr>
        <w:pStyle w:val="ListParagraph"/>
        <w:numPr>
          <w:ilvl w:val="0"/>
          <w:numId w:val="4"/>
        </w:numPr>
        <w:tabs>
          <w:tab w:val="left" w:pos="720"/>
        </w:tabs>
        <w:suppressAutoHyphens/>
        <w:autoSpaceDN w:val="0"/>
        <w:spacing w:before="120" w:after="160" w:line="276" w:lineRule="auto"/>
        <w:jc w:val="left"/>
        <w:textAlignment w:val="baseline"/>
        <w:rPr>
          <w:sz w:val="22"/>
          <w:szCs w:val="22"/>
        </w:rPr>
      </w:pPr>
      <w:r w:rsidRPr="00DC3526">
        <w:rPr>
          <w:b/>
          <w:bCs/>
          <w:sz w:val="22"/>
          <w:szCs w:val="22"/>
        </w:rPr>
        <w:t xml:space="preserve">Date of Instrument </w:t>
      </w:r>
      <w:r w:rsidRPr="00DC3526">
        <w:rPr>
          <w:sz w:val="22"/>
          <w:szCs w:val="22"/>
        </w:rPr>
        <w:t>– The instrument is usually dated on the day of recordation, however the instrument may be executed before the date of its recordation (</w:t>
      </w:r>
      <w:r w:rsidR="00A624B3" w:rsidRPr="00DC3526">
        <w:rPr>
          <w:sz w:val="22"/>
          <w:szCs w:val="22"/>
        </w:rPr>
        <w:t xml:space="preserve">See </w:t>
      </w:r>
      <w:r w:rsidRPr="00DC3526">
        <w:rPr>
          <w:sz w:val="22"/>
          <w:szCs w:val="22"/>
        </w:rPr>
        <w:t xml:space="preserve">Section 303 of </w:t>
      </w:r>
      <w:r w:rsidR="00606636" w:rsidRPr="00DC3526">
        <w:rPr>
          <w:sz w:val="22"/>
          <w:szCs w:val="22"/>
        </w:rPr>
        <w:t xml:space="preserve">the </w:t>
      </w:r>
      <w:r w:rsidRPr="00DC3526">
        <w:rPr>
          <w:sz w:val="22"/>
          <w:szCs w:val="22"/>
        </w:rPr>
        <w:t>Maritime Act).</w:t>
      </w:r>
    </w:p>
    <w:p w14:paraId="4A1B68B8" w14:textId="53298027" w:rsidR="002C0DF7" w:rsidRPr="00DC3526" w:rsidRDefault="00D96936" w:rsidP="00DC3526">
      <w:pPr>
        <w:pStyle w:val="ListParagraph"/>
        <w:numPr>
          <w:ilvl w:val="0"/>
          <w:numId w:val="4"/>
        </w:numPr>
        <w:tabs>
          <w:tab w:val="left" w:pos="720"/>
        </w:tabs>
        <w:suppressAutoHyphens/>
        <w:autoSpaceDN w:val="0"/>
        <w:spacing w:before="120" w:after="160" w:line="276" w:lineRule="auto"/>
        <w:jc w:val="left"/>
        <w:textAlignment w:val="baseline"/>
        <w:rPr>
          <w:sz w:val="22"/>
          <w:szCs w:val="22"/>
        </w:rPr>
      </w:pPr>
      <w:r w:rsidRPr="00DC3526">
        <w:rPr>
          <w:b/>
          <w:bCs/>
          <w:sz w:val="22"/>
          <w:szCs w:val="22"/>
        </w:rPr>
        <w:t>Mortgagor Name</w:t>
      </w:r>
      <w:r w:rsidRPr="00DC3526">
        <w:rPr>
          <w:sz w:val="22"/>
          <w:szCs w:val="22"/>
        </w:rPr>
        <w:t xml:space="preserve"> – </w:t>
      </w:r>
      <w:r w:rsidRPr="00DC3526">
        <w:rPr>
          <w:rFonts w:eastAsia="Malgun Gothic"/>
          <w:sz w:val="22"/>
          <w:szCs w:val="22"/>
          <w:lang w:eastAsia="ko-KR"/>
        </w:rPr>
        <w:t>T</w:t>
      </w:r>
      <w:r w:rsidRPr="00DC3526">
        <w:rPr>
          <w:sz w:val="22"/>
          <w:szCs w:val="22"/>
        </w:rPr>
        <w:t xml:space="preserve">he full mortgagor name </w:t>
      </w:r>
      <w:r w:rsidRPr="00DC3526">
        <w:rPr>
          <w:rFonts w:eastAsia="Malgun Gothic"/>
          <w:sz w:val="22"/>
          <w:szCs w:val="22"/>
          <w:lang w:eastAsia="ko-KR"/>
        </w:rPr>
        <w:t xml:space="preserve">matching the records </w:t>
      </w:r>
      <w:r w:rsidR="00A624B3" w:rsidRPr="00DC3526">
        <w:rPr>
          <w:sz w:val="22"/>
          <w:szCs w:val="22"/>
        </w:rPr>
        <w:t xml:space="preserve">of the Republic of the </w:t>
      </w:r>
      <w:r w:rsidRPr="00DC3526">
        <w:rPr>
          <w:rFonts w:eastAsia="Malgun Gothic"/>
          <w:sz w:val="22"/>
          <w:szCs w:val="22"/>
          <w:lang w:eastAsia="ko-KR"/>
        </w:rPr>
        <w:t xml:space="preserve">Marshall Islands Maritime Administrator </w:t>
      </w:r>
      <w:r w:rsidRPr="00DC3526">
        <w:rPr>
          <w:sz w:val="22"/>
          <w:szCs w:val="22"/>
        </w:rPr>
        <w:t xml:space="preserve">must be stated uniformly through all documents including punctuation and special characters. </w:t>
      </w:r>
    </w:p>
    <w:p w14:paraId="7CD1A7BE" w14:textId="7A2641BD" w:rsidR="002C0DF7" w:rsidRPr="00DC3526" w:rsidRDefault="00D96936" w:rsidP="00DC3526">
      <w:pPr>
        <w:pStyle w:val="ListParagraph"/>
        <w:numPr>
          <w:ilvl w:val="0"/>
          <w:numId w:val="4"/>
        </w:numPr>
        <w:tabs>
          <w:tab w:val="left" w:pos="720"/>
        </w:tabs>
        <w:suppressAutoHyphens/>
        <w:autoSpaceDN w:val="0"/>
        <w:spacing w:before="120" w:after="160" w:line="276" w:lineRule="auto"/>
        <w:jc w:val="left"/>
        <w:textAlignment w:val="baseline"/>
        <w:rPr>
          <w:sz w:val="22"/>
          <w:szCs w:val="22"/>
        </w:rPr>
      </w:pPr>
      <w:r w:rsidRPr="00DC3526">
        <w:rPr>
          <w:b/>
          <w:bCs/>
          <w:sz w:val="22"/>
          <w:szCs w:val="22"/>
        </w:rPr>
        <w:t>Mortgagee Name</w:t>
      </w:r>
      <w:r w:rsidRPr="00DC3526">
        <w:rPr>
          <w:sz w:val="22"/>
          <w:szCs w:val="22"/>
        </w:rPr>
        <w:t xml:space="preserve"> – The full mortgagee name </w:t>
      </w:r>
      <w:r w:rsidRPr="00DC3526">
        <w:rPr>
          <w:rFonts w:eastAsia="Malgun Gothic"/>
          <w:sz w:val="22"/>
          <w:szCs w:val="22"/>
          <w:lang w:eastAsia="ko-KR"/>
        </w:rPr>
        <w:t xml:space="preserve">matching the records </w:t>
      </w:r>
      <w:r w:rsidR="00A624B3" w:rsidRPr="00DC3526">
        <w:rPr>
          <w:sz w:val="22"/>
          <w:szCs w:val="22"/>
        </w:rPr>
        <w:t xml:space="preserve">of the Republic of the </w:t>
      </w:r>
      <w:r w:rsidRPr="00DC3526">
        <w:rPr>
          <w:rFonts w:eastAsia="Malgun Gothic"/>
          <w:sz w:val="22"/>
          <w:szCs w:val="22"/>
          <w:lang w:eastAsia="ko-KR"/>
        </w:rPr>
        <w:t>Marshall Islands Maritime Administrator</w:t>
      </w:r>
      <w:r w:rsidRPr="00DC3526">
        <w:rPr>
          <w:sz w:val="22"/>
          <w:szCs w:val="22"/>
        </w:rPr>
        <w:t xml:space="preserve"> must be stated uniformly through all documents including punctuation and special characters. </w:t>
      </w:r>
    </w:p>
    <w:p w14:paraId="019F26DC" w14:textId="28B4ED3E" w:rsidR="002C0DF7" w:rsidRPr="00DC3526" w:rsidRDefault="00D96936" w:rsidP="00DC3526">
      <w:pPr>
        <w:pStyle w:val="ListParagraph"/>
        <w:numPr>
          <w:ilvl w:val="0"/>
          <w:numId w:val="4"/>
        </w:numPr>
        <w:tabs>
          <w:tab w:val="left" w:pos="720"/>
        </w:tabs>
        <w:suppressAutoHyphens/>
        <w:autoSpaceDN w:val="0"/>
        <w:spacing w:before="120" w:after="160" w:line="276" w:lineRule="auto"/>
        <w:jc w:val="left"/>
        <w:textAlignment w:val="baseline"/>
        <w:rPr>
          <w:sz w:val="22"/>
          <w:szCs w:val="22"/>
        </w:rPr>
      </w:pPr>
      <w:r w:rsidRPr="00DC3526">
        <w:rPr>
          <w:b/>
          <w:bCs/>
          <w:sz w:val="22"/>
          <w:szCs w:val="22"/>
        </w:rPr>
        <w:t>Total Amount of Mortgage</w:t>
      </w:r>
      <w:r w:rsidRPr="00DC3526">
        <w:rPr>
          <w:sz w:val="22"/>
          <w:szCs w:val="22"/>
        </w:rPr>
        <w:t xml:space="preserve"> - </w:t>
      </w:r>
      <w:r w:rsidRPr="00DC3526">
        <w:rPr>
          <w:rFonts w:eastAsia="Malgun Gothic"/>
          <w:sz w:val="22"/>
          <w:szCs w:val="22"/>
          <w:lang w:eastAsia="ko-KR"/>
        </w:rPr>
        <w:t>T</w:t>
      </w:r>
      <w:r w:rsidRPr="00DC3526">
        <w:rPr>
          <w:sz w:val="22"/>
          <w:szCs w:val="22"/>
        </w:rPr>
        <w:t xml:space="preserve">he amount(s) which will </w:t>
      </w:r>
      <w:r w:rsidRPr="00DC3526">
        <w:rPr>
          <w:rFonts w:eastAsia="Malgun Gothic"/>
          <w:sz w:val="22"/>
          <w:szCs w:val="22"/>
          <w:lang w:eastAsia="ko-KR"/>
        </w:rPr>
        <w:t>be released</w:t>
      </w:r>
      <w:r w:rsidRPr="00DC3526">
        <w:rPr>
          <w:sz w:val="22"/>
          <w:szCs w:val="22"/>
        </w:rPr>
        <w:t xml:space="preserve"> must be stated and match the amount </w:t>
      </w:r>
      <w:r w:rsidRPr="00DC3526">
        <w:rPr>
          <w:rFonts w:eastAsia="Malgun Gothic"/>
          <w:sz w:val="22"/>
          <w:szCs w:val="22"/>
          <w:lang w:eastAsia="ko-KR"/>
        </w:rPr>
        <w:t>recorded in</w:t>
      </w:r>
      <w:r w:rsidR="00A624B3" w:rsidRPr="00DC3526">
        <w:rPr>
          <w:rFonts w:eastAsia="Malgun Gothic"/>
          <w:sz w:val="22"/>
          <w:szCs w:val="22"/>
          <w:lang w:eastAsia="ko-KR"/>
        </w:rPr>
        <w:t xml:space="preserve"> the records </w:t>
      </w:r>
      <w:r w:rsidR="00A624B3" w:rsidRPr="00DC3526">
        <w:rPr>
          <w:sz w:val="22"/>
          <w:szCs w:val="22"/>
        </w:rPr>
        <w:t>of the Republic of the</w:t>
      </w:r>
      <w:r w:rsidRPr="00DC3526">
        <w:rPr>
          <w:rFonts w:eastAsia="Malgun Gothic"/>
          <w:sz w:val="22"/>
          <w:szCs w:val="22"/>
          <w:lang w:eastAsia="ko-KR"/>
        </w:rPr>
        <w:t xml:space="preserve"> Marshall Islands Maritime Administrator</w:t>
      </w:r>
      <w:r w:rsidRPr="00DC3526">
        <w:rPr>
          <w:sz w:val="22"/>
          <w:szCs w:val="22"/>
        </w:rPr>
        <w:t xml:space="preserve">. </w:t>
      </w:r>
    </w:p>
    <w:p w14:paraId="5E29D17B" w14:textId="3FFE277C" w:rsidR="002C0DF7" w:rsidRPr="00BA4AAC" w:rsidRDefault="00D96936" w:rsidP="00DC3526">
      <w:pPr>
        <w:pStyle w:val="ListParagraph"/>
        <w:numPr>
          <w:ilvl w:val="0"/>
          <w:numId w:val="4"/>
        </w:numPr>
        <w:tabs>
          <w:tab w:val="left" w:pos="720"/>
        </w:tabs>
        <w:suppressAutoHyphens/>
        <w:autoSpaceDN w:val="0"/>
        <w:spacing w:before="120" w:after="160" w:line="276" w:lineRule="auto"/>
        <w:jc w:val="left"/>
        <w:textAlignment w:val="baseline"/>
        <w:rPr>
          <w:sz w:val="22"/>
          <w:szCs w:val="22"/>
        </w:rPr>
      </w:pPr>
      <w:r w:rsidRPr="00DC3526">
        <w:rPr>
          <w:rFonts w:eastAsia="Malgun Gothic"/>
          <w:b/>
          <w:sz w:val="22"/>
          <w:szCs w:val="22"/>
          <w:lang w:eastAsia="ko-KR"/>
        </w:rPr>
        <w:t xml:space="preserve">Recording details of Mortgage Instrument(s) being released - </w:t>
      </w:r>
      <w:r w:rsidRPr="00DC3526">
        <w:rPr>
          <w:rFonts w:eastAsia="Malgun Gothic"/>
          <w:sz w:val="22"/>
          <w:szCs w:val="22"/>
          <w:lang w:eastAsia="ko-KR"/>
        </w:rPr>
        <w:t>The PM number</w:t>
      </w:r>
      <w:r w:rsidR="00FA7CFD" w:rsidRPr="00DC3526">
        <w:rPr>
          <w:rFonts w:eastAsia="Malgun Gothic"/>
          <w:sz w:val="22"/>
          <w:szCs w:val="22"/>
          <w:lang w:eastAsia="ko-KR"/>
        </w:rPr>
        <w:t xml:space="preserve"> &amp; </w:t>
      </w:r>
      <w:r w:rsidRPr="00DC3526">
        <w:rPr>
          <w:rFonts w:eastAsia="Malgun Gothic"/>
          <w:sz w:val="22"/>
          <w:szCs w:val="22"/>
          <w:lang w:eastAsia="ko-KR"/>
        </w:rPr>
        <w:t xml:space="preserve">date of the recording effected must be stated and match the records </w:t>
      </w:r>
      <w:r w:rsidR="00713EEB" w:rsidRPr="00DC3526">
        <w:rPr>
          <w:sz w:val="22"/>
          <w:szCs w:val="22"/>
        </w:rPr>
        <w:t xml:space="preserve">of the Republic of the </w:t>
      </w:r>
      <w:r w:rsidRPr="00DC3526">
        <w:rPr>
          <w:rFonts w:eastAsia="Malgun Gothic"/>
          <w:sz w:val="22"/>
          <w:szCs w:val="22"/>
          <w:lang w:eastAsia="ko-KR"/>
        </w:rPr>
        <w:t>Marshall Islands Maritime Administrator.</w:t>
      </w:r>
    </w:p>
    <w:p w14:paraId="533B9ED5" w14:textId="766E95F2" w:rsidR="00180723" w:rsidRPr="00180723" w:rsidRDefault="00180723" w:rsidP="00180723">
      <w:pPr>
        <w:pStyle w:val="ListParagraph"/>
        <w:numPr>
          <w:ilvl w:val="0"/>
          <w:numId w:val="4"/>
        </w:numPr>
        <w:rPr>
          <w:sz w:val="22"/>
          <w:szCs w:val="22"/>
        </w:rPr>
      </w:pPr>
      <w:r w:rsidRPr="00180723">
        <w:rPr>
          <w:b/>
          <w:bCs/>
          <w:sz w:val="22"/>
          <w:szCs w:val="22"/>
        </w:rPr>
        <w:t>Pre-signing Valid and Effective Clause</w:t>
      </w:r>
      <w:r w:rsidRPr="00180723">
        <w:rPr>
          <w:sz w:val="22"/>
          <w:szCs w:val="22"/>
        </w:rPr>
        <w:t xml:space="preserve"> - Instruments can contain a clause stating they become effective upon recordation with the Maritime Administrator as opposed to becoming effective upon dating and signing. This is possible prior to the vessel sale and purchase, and registration under RMI. The Instrument Date (i.e., the date signed and acknowledged/ notarized) can be up to 10 days prior to the Recordation Date, the Recordation Date must be on or after the Instrument Date. </w:t>
      </w:r>
    </w:p>
    <w:p w14:paraId="592D51E2" w14:textId="143D9039" w:rsidR="002C0DF7" w:rsidRPr="00DC3526" w:rsidRDefault="00D96936" w:rsidP="00DC3526">
      <w:pPr>
        <w:pStyle w:val="ListParagraph"/>
        <w:numPr>
          <w:ilvl w:val="0"/>
          <w:numId w:val="4"/>
        </w:numPr>
        <w:tabs>
          <w:tab w:val="left" w:pos="720"/>
        </w:tabs>
        <w:suppressAutoHyphens/>
        <w:autoSpaceDN w:val="0"/>
        <w:spacing w:before="120" w:after="160" w:line="276" w:lineRule="auto"/>
        <w:jc w:val="left"/>
        <w:textAlignment w:val="baseline"/>
        <w:rPr>
          <w:sz w:val="22"/>
          <w:szCs w:val="22"/>
        </w:rPr>
      </w:pPr>
      <w:r w:rsidRPr="00DC3526">
        <w:rPr>
          <w:b/>
          <w:bCs/>
          <w:sz w:val="22"/>
          <w:szCs w:val="22"/>
        </w:rPr>
        <w:t>Intended Effect of the Instrument</w:t>
      </w:r>
      <w:r w:rsidRPr="00DC3526">
        <w:rPr>
          <w:sz w:val="22"/>
          <w:szCs w:val="22"/>
        </w:rPr>
        <w:t xml:space="preserve"> – This must be stated </w:t>
      </w:r>
      <w:r w:rsidR="00A624B3" w:rsidRPr="00DC3526">
        <w:rPr>
          <w:sz w:val="22"/>
          <w:szCs w:val="22"/>
        </w:rPr>
        <w:t xml:space="preserve">and </w:t>
      </w:r>
      <w:r w:rsidRPr="00DC3526">
        <w:rPr>
          <w:sz w:val="22"/>
          <w:szCs w:val="22"/>
        </w:rPr>
        <w:t>can be as brief or as in depth as required.</w:t>
      </w:r>
    </w:p>
    <w:p w14:paraId="0B1AC891" w14:textId="16823468" w:rsidR="00884710" w:rsidRPr="00DC3526" w:rsidRDefault="00D96936" w:rsidP="00DC3526">
      <w:pPr>
        <w:pStyle w:val="ListParagraph"/>
        <w:numPr>
          <w:ilvl w:val="0"/>
          <w:numId w:val="4"/>
        </w:numPr>
        <w:tabs>
          <w:tab w:val="left" w:pos="720"/>
          <w:tab w:val="left" w:pos="810"/>
        </w:tabs>
        <w:suppressAutoHyphens/>
        <w:autoSpaceDN w:val="0"/>
        <w:spacing w:after="0" w:line="276" w:lineRule="auto"/>
        <w:ind w:hanging="630"/>
        <w:jc w:val="left"/>
        <w:textAlignment w:val="baseline"/>
        <w:rPr>
          <w:sz w:val="22"/>
          <w:szCs w:val="22"/>
        </w:rPr>
      </w:pPr>
      <w:r w:rsidRPr="00DC3526">
        <w:rPr>
          <w:b/>
          <w:bCs/>
          <w:sz w:val="22"/>
          <w:szCs w:val="22"/>
        </w:rPr>
        <w:t>Proof of Due Execution</w:t>
      </w:r>
      <w:r w:rsidRPr="00DC3526">
        <w:rPr>
          <w:sz w:val="22"/>
          <w:szCs w:val="22"/>
        </w:rPr>
        <w:t xml:space="preserve"> – The Release must be duly executed (signed and dated) by the person authorized to do so under the authority provided and notarized by Notary Public or acknowledged by </w:t>
      </w:r>
      <w:r w:rsidR="00713EEB" w:rsidRPr="00DC3526">
        <w:rPr>
          <w:sz w:val="22"/>
          <w:szCs w:val="22"/>
        </w:rPr>
        <w:t xml:space="preserve">a </w:t>
      </w:r>
      <w:r w:rsidRPr="00DC3526">
        <w:rPr>
          <w:sz w:val="22"/>
          <w:szCs w:val="22"/>
        </w:rPr>
        <w:t>Marshall Islands Special Agent or Deputy Commissioner. Consularization is never required when recording a</w:t>
      </w:r>
      <w:r w:rsidR="00713EEB" w:rsidRPr="00DC3526">
        <w:rPr>
          <w:sz w:val="22"/>
          <w:szCs w:val="22"/>
        </w:rPr>
        <w:t xml:space="preserve"> Republic of the Marshall Islands</w:t>
      </w:r>
      <w:r w:rsidR="00606636" w:rsidRPr="00DC3526">
        <w:rPr>
          <w:sz w:val="22"/>
          <w:szCs w:val="22"/>
        </w:rPr>
        <w:t xml:space="preserve"> </w:t>
      </w:r>
      <w:r w:rsidRPr="00DC3526">
        <w:rPr>
          <w:sz w:val="22"/>
          <w:szCs w:val="22"/>
        </w:rPr>
        <w:t>instrument.</w:t>
      </w:r>
    </w:p>
    <w:p w14:paraId="07E9E838" w14:textId="77777777" w:rsidR="00180723" w:rsidRPr="00F84D8C" w:rsidRDefault="00180723" w:rsidP="00DC3526">
      <w:pPr>
        <w:tabs>
          <w:tab w:val="left" w:pos="720"/>
          <w:tab w:val="left" w:pos="810"/>
        </w:tabs>
        <w:suppressAutoHyphens/>
        <w:autoSpaceDN w:val="0"/>
        <w:spacing w:after="0" w:line="276" w:lineRule="auto"/>
        <w:ind w:left="90"/>
        <w:jc w:val="left"/>
        <w:textAlignment w:val="baseline"/>
        <w:rPr>
          <w:bCs/>
          <w:sz w:val="22"/>
          <w:szCs w:val="22"/>
        </w:rPr>
      </w:pPr>
    </w:p>
    <w:p w14:paraId="0318F54C" w14:textId="093433F3" w:rsidR="00D96936" w:rsidRPr="00F84D8C" w:rsidRDefault="00D96936" w:rsidP="00F344BC">
      <w:pPr>
        <w:tabs>
          <w:tab w:val="left" w:pos="0"/>
          <w:tab w:val="left" w:pos="720"/>
          <w:tab w:val="left" w:pos="810"/>
        </w:tabs>
        <w:suppressAutoHyphens/>
        <w:autoSpaceDN w:val="0"/>
        <w:spacing w:after="0" w:line="276" w:lineRule="auto"/>
        <w:jc w:val="left"/>
        <w:textAlignment w:val="baseline"/>
        <w:rPr>
          <w:b/>
          <w:bCs/>
          <w:sz w:val="22"/>
          <w:szCs w:val="22"/>
          <w:u w:val="single"/>
        </w:rPr>
      </w:pPr>
      <w:r w:rsidRPr="00F84D8C">
        <w:rPr>
          <w:b/>
          <w:bCs/>
          <w:sz w:val="22"/>
          <w:szCs w:val="22"/>
          <w:u w:val="single"/>
        </w:rPr>
        <w:t xml:space="preserve">Contents of Recordable Instruments </w:t>
      </w:r>
    </w:p>
    <w:p w14:paraId="4A41C868" w14:textId="77777777" w:rsidR="002C0DF7" w:rsidRPr="00180723" w:rsidRDefault="002C0DF7" w:rsidP="002C0DF7">
      <w:pPr>
        <w:pStyle w:val="ListParagraph"/>
        <w:tabs>
          <w:tab w:val="left" w:pos="720"/>
          <w:tab w:val="left" w:pos="810"/>
        </w:tabs>
        <w:suppressAutoHyphens/>
        <w:autoSpaceDN w:val="0"/>
        <w:spacing w:after="0" w:line="276" w:lineRule="auto"/>
        <w:ind w:hanging="630"/>
        <w:jc w:val="left"/>
        <w:textAlignment w:val="baseline"/>
        <w:rPr>
          <w:sz w:val="18"/>
          <w:szCs w:val="18"/>
        </w:rPr>
      </w:pPr>
    </w:p>
    <w:p w14:paraId="6F871695" w14:textId="77777777" w:rsidR="00D96936" w:rsidRPr="00F84D8C" w:rsidRDefault="00D96936" w:rsidP="00D96936">
      <w:pPr>
        <w:pStyle w:val="ListParagraph"/>
        <w:numPr>
          <w:ilvl w:val="0"/>
          <w:numId w:val="4"/>
        </w:numPr>
        <w:tabs>
          <w:tab w:val="left" w:pos="720"/>
        </w:tabs>
        <w:suppressAutoHyphens/>
        <w:autoSpaceDN w:val="0"/>
        <w:spacing w:before="120" w:after="160" w:line="276" w:lineRule="auto"/>
        <w:jc w:val="left"/>
        <w:textAlignment w:val="baseline"/>
        <w:rPr>
          <w:bCs/>
          <w:sz w:val="22"/>
          <w:szCs w:val="22"/>
        </w:rPr>
      </w:pPr>
      <w:r w:rsidRPr="00DC3526">
        <w:rPr>
          <w:b/>
          <w:bCs/>
          <w:sz w:val="22"/>
          <w:szCs w:val="22"/>
        </w:rPr>
        <w:t>English Language</w:t>
      </w:r>
      <w:r w:rsidRPr="00DC3526">
        <w:rPr>
          <w:sz w:val="22"/>
          <w:szCs w:val="22"/>
        </w:rPr>
        <w:t xml:space="preserve"> – </w:t>
      </w:r>
      <w:r w:rsidR="00F413C6" w:rsidRPr="00DC3526">
        <w:rPr>
          <w:sz w:val="22"/>
          <w:szCs w:val="22"/>
        </w:rPr>
        <w:t>A</w:t>
      </w:r>
      <w:r w:rsidRPr="00DC3526">
        <w:rPr>
          <w:sz w:val="22"/>
          <w:szCs w:val="22"/>
        </w:rPr>
        <w:t xml:space="preserve">ll documents recorded under the provisions of the Maritime Act are required to be in the English language. </w:t>
      </w:r>
    </w:p>
    <w:p w14:paraId="2C7A5841" w14:textId="77777777" w:rsidR="00D96936" w:rsidRDefault="00D96936" w:rsidP="002C0DF7">
      <w:pPr>
        <w:pStyle w:val="ListParagraph"/>
        <w:tabs>
          <w:tab w:val="left" w:pos="720"/>
        </w:tabs>
        <w:suppressAutoHyphens/>
        <w:autoSpaceDN w:val="0"/>
        <w:spacing w:after="0" w:line="276" w:lineRule="auto"/>
        <w:jc w:val="left"/>
        <w:textAlignment w:val="baseline"/>
        <w:rPr>
          <w:sz w:val="16"/>
          <w:szCs w:val="16"/>
        </w:rPr>
      </w:pPr>
    </w:p>
    <w:p w14:paraId="71888BF4" w14:textId="1E6E15FD" w:rsidR="00180723" w:rsidRDefault="00180723">
      <w:pPr>
        <w:spacing w:after="0"/>
        <w:jc w:val="left"/>
        <w:rPr>
          <w:sz w:val="16"/>
          <w:szCs w:val="16"/>
        </w:rPr>
      </w:pPr>
      <w:r>
        <w:rPr>
          <w:sz w:val="16"/>
          <w:szCs w:val="16"/>
        </w:rPr>
        <w:br w:type="page"/>
      </w:r>
    </w:p>
    <w:p w14:paraId="6C988569" w14:textId="4BB0C071" w:rsidR="00D96936" w:rsidRPr="00F84D8C" w:rsidRDefault="00D96936" w:rsidP="002C0DF7">
      <w:pPr>
        <w:pStyle w:val="Heading2"/>
        <w:spacing w:after="0"/>
        <w:rPr>
          <w:b/>
          <w:bCs/>
          <w:sz w:val="22"/>
          <w:szCs w:val="22"/>
          <w:u w:val="single"/>
        </w:rPr>
      </w:pPr>
      <w:r w:rsidRPr="00F84D8C">
        <w:rPr>
          <w:b/>
          <w:bCs/>
          <w:sz w:val="22"/>
          <w:szCs w:val="22"/>
          <w:u w:val="single"/>
        </w:rPr>
        <w:lastRenderedPageBreak/>
        <w:t>Certificate of Ownership and Encumbrance</w:t>
      </w:r>
    </w:p>
    <w:p w14:paraId="3515D402" w14:textId="77777777" w:rsidR="002C0DF7" w:rsidRPr="00DC3526" w:rsidRDefault="002C0DF7" w:rsidP="002C0DF7">
      <w:pPr>
        <w:spacing w:after="0"/>
        <w:rPr>
          <w:sz w:val="22"/>
          <w:szCs w:val="22"/>
        </w:rPr>
      </w:pPr>
    </w:p>
    <w:p w14:paraId="1EB18D28" w14:textId="3774D866" w:rsidR="00884710" w:rsidRPr="00DC3526" w:rsidRDefault="00D96936" w:rsidP="00DC3526">
      <w:pPr>
        <w:rPr>
          <w:sz w:val="22"/>
          <w:szCs w:val="22"/>
        </w:rPr>
      </w:pPr>
      <w:r w:rsidRPr="00DC3526">
        <w:rPr>
          <w:sz w:val="22"/>
          <w:szCs w:val="22"/>
        </w:rPr>
        <w:t>Recordation of instrument entitles the parties, where appropriate, to receive a Certificate of Ownership and Encumbrance (COE) and a Certified Extract of the Preferred Mortgage Index as official evidence of recordation (</w:t>
      </w:r>
      <w:r w:rsidR="00F413C6" w:rsidRPr="00DC3526">
        <w:rPr>
          <w:sz w:val="22"/>
          <w:szCs w:val="22"/>
        </w:rPr>
        <w:t xml:space="preserve">See </w:t>
      </w:r>
      <w:r w:rsidRPr="00DC3526">
        <w:rPr>
          <w:sz w:val="22"/>
          <w:szCs w:val="22"/>
        </w:rPr>
        <w:t xml:space="preserve">Section 307 of </w:t>
      </w:r>
      <w:r w:rsidR="0049242D" w:rsidRPr="00DC3526">
        <w:rPr>
          <w:sz w:val="22"/>
          <w:szCs w:val="22"/>
        </w:rPr>
        <w:t xml:space="preserve">the </w:t>
      </w:r>
      <w:r w:rsidRPr="00DC3526">
        <w:rPr>
          <w:sz w:val="22"/>
          <w:szCs w:val="22"/>
        </w:rPr>
        <w:t>Maritime Act).</w:t>
      </w:r>
      <w:bookmarkStart w:id="2" w:name="_Hlk23247831"/>
    </w:p>
    <w:p w14:paraId="405EC372" w14:textId="02D7D4F6" w:rsidR="00884710" w:rsidRPr="00DC3526" w:rsidRDefault="00884710" w:rsidP="00884710">
      <w:pPr>
        <w:spacing w:after="0"/>
        <w:rPr>
          <w:b/>
          <w:sz w:val="22"/>
          <w:szCs w:val="22"/>
          <w:u w:val="single"/>
        </w:rPr>
      </w:pPr>
      <w:r w:rsidRPr="00DC3526">
        <w:rPr>
          <w:b/>
          <w:sz w:val="22"/>
          <w:szCs w:val="22"/>
          <w:u w:val="single"/>
        </w:rPr>
        <w:t xml:space="preserve">Disclaimer </w:t>
      </w:r>
    </w:p>
    <w:p w14:paraId="1BBB5B42" w14:textId="77777777" w:rsidR="00884710" w:rsidRPr="00DC3526" w:rsidRDefault="00884710" w:rsidP="00884710">
      <w:pPr>
        <w:spacing w:after="0"/>
        <w:rPr>
          <w:b/>
          <w:sz w:val="22"/>
          <w:szCs w:val="22"/>
          <w:u w:val="single"/>
        </w:rPr>
      </w:pPr>
    </w:p>
    <w:p w14:paraId="3E1C63E3" w14:textId="1542D7D5" w:rsidR="00884710" w:rsidRPr="00DC3526" w:rsidRDefault="00884710" w:rsidP="00DC3526">
      <w:pPr>
        <w:spacing w:after="0"/>
        <w:rPr>
          <w:sz w:val="22"/>
          <w:szCs w:val="22"/>
        </w:rPr>
      </w:pPr>
      <w:r w:rsidRPr="00DC3526">
        <w:rPr>
          <w:sz w:val="22"/>
          <w:szCs w:val="22"/>
        </w:rPr>
        <w:t xml:space="preserve">Neither the Republic of the Marshall Islands Maritime Administrator ("Administrator") nor International Registries, Inc. and its subsidiaries and affiliates (“IRI”), nor any of their subsidiaries, affiliates, agents, or representatives (the “Representatives”) offer or provide legal advice. Any review and/or comments regarding a document to be filed with the Administrator are only for administrative purposes and are only to verify that the document contains the information required for filing purposes.  </w:t>
      </w:r>
    </w:p>
    <w:p w14:paraId="614D7C86" w14:textId="58BB4844" w:rsidR="00F55D33" w:rsidRDefault="00884710" w:rsidP="00F55D33">
      <w:pPr>
        <w:spacing w:after="0"/>
        <w:rPr>
          <w:sz w:val="22"/>
          <w:szCs w:val="22"/>
        </w:rPr>
      </w:pPr>
      <w:r w:rsidRPr="00DC3526">
        <w:rPr>
          <w:sz w:val="22"/>
          <w:szCs w:val="22"/>
        </w:rPr>
        <w:t>Accordingly, neither the Administrator, nor IRI, nor the Representatives proofread drafts and no comments provided by the Administrator, IRI, or the Representatives constitute legal advice relating to the validity, enforceability, or otherwise of a document.</w:t>
      </w:r>
      <w:bookmarkEnd w:id="2"/>
    </w:p>
    <w:p w14:paraId="77F8B00C" w14:textId="77777777" w:rsidR="00F55D33" w:rsidRDefault="00F55D33" w:rsidP="00F55D33">
      <w:pPr>
        <w:spacing w:after="0"/>
        <w:rPr>
          <w:sz w:val="22"/>
          <w:szCs w:val="22"/>
        </w:rPr>
      </w:pPr>
    </w:p>
    <w:p w14:paraId="4EACF6CB" w14:textId="1FB2F920" w:rsidR="00CE130C" w:rsidRDefault="00C22795" w:rsidP="00F55D33">
      <w:pPr>
        <w:spacing w:after="0"/>
        <w:jc w:val="center"/>
        <w:rPr>
          <w:b/>
          <w:sz w:val="22"/>
          <w:szCs w:val="22"/>
          <w:u w:val="single"/>
        </w:rPr>
      </w:pPr>
      <w:r w:rsidRPr="00F84D8C">
        <w:rPr>
          <w:b/>
          <w:sz w:val="22"/>
          <w:szCs w:val="22"/>
          <w:u w:val="single"/>
        </w:rPr>
        <w:t>MEMORANDUM OF PARTICULARS</w:t>
      </w:r>
    </w:p>
    <w:p w14:paraId="300C0170" w14:textId="77777777" w:rsidR="00F55D33" w:rsidRPr="00F84D8C" w:rsidRDefault="00F55D33" w:rsidP="00DC3526">
      <w:pPr>
        <w:spacing w:after="0"/>
        <w:jc w:val="center"/>
        <w:rPr>
          <w:b/>
          <w:sz w:val="22"/>
          <w:szCs w:val="22"/>
          <w:u w:val="single"/>
        </w:rPr>
      </w:pPr>
    </w:p>
    <w:p w14:paraId="5C84B1F8" w14:textId="77777777" w:rsidR="00B17796" w:rsidRPr="00F84D8C" w:rsidRDefault="00E70479" w:rsidP="002C0DF7">
      <w:pPr>
        <w:spacing w:after="0"/>
        <w:ind w:left="540"/>
        <w:jc w:val="center"/>
        <w:rPr>
          <w:b/>
          <w:sz w:val="22"/>
          <w:szCs w:val="22"/>
          <w:u w:val="single"/>
        </w:rPr>
      </w:pPr>
      <w:r w:rsidRPr="00F84D8C">
        <w:rPr>
          <w:b/>
          <w:sz w:val="22"/>
          <w:szCs w:val="22"/>
          <w:u w:val="single"/>
        </w:rPr>
        <w:t xml:space="preserve">RELEASE OF </w:t>
      </w:r>
      <w:r w:rsidR="004C1F18" w:rsidRPr="00DC3526">
        <w:rPr>
          <w:b/>
          <w:sz w:val="22"/>
          <w:szCs w:val="22"/>
          <w:u w:val="single"/>
        </w:rPr>
        <w:fldChar w:fldCharType="begin">
          <w:ffData>
            <w:name w:val="Dropdown1"/>
            <w:enabled/>
            <w:calcOnExit w:val="0"/>
            <w:ddList>
              <w:listEntry w:val="MORTGAGE"/>
              <w:listEntry w:val="NOTICE OF MORTGAGE"/>
              <w:listEntry w:val="FINANCE CHARTER "/>
            </w:ddList>
          </w:ffData>
        </w:fldChar>
      </w:r>
      <w:bookmarkStart w:id="3" w:name="Dropdown1"/>
      <w:r w:rsidR="004C1F18" w:rsidRPr="00F84D8C">
        <w:rPr>
          <w:b/>
          <w:sz w:val="22"/>
          <w:szCs w:val="22"/>
          <w:u w:val="single"/>
        </w:rPr>
        <w:instrText xml:space="preserve"> FORMDROPDOWN </w:instrText>
      </w:r>
      <w:r w:rsidR="00E632D7">
        <w:rPr>
          <w:b/>
          <w:sz w:val="22"/>
          <w:szCs w:val="22"/>
          <w:u w:val="single"/>
        </w:rPr>
      </w:r>
      <w:r w:rsidR="00E632D7">
        <w:rPr>
          <w:b/>
          <w:sz w:val="22"/>
          <w:szCs w:val="22"/>
          <w:u w:val="single"/>
        </w:rPr>
        <w:fldChar w:fldCharType="separate"/>
      </w:r>
      <w:r w:rsidR="004C1F18" w:rsidRPr="00DC3526">
        <w:rPr>
          <w:b/>
          <w:sz w:val="22"/>
          <w:szCs w:val="22"/>
          <w:u w:val="single"/>
        </w:rPr>
        <w:fldChar w:fldCharType="end"/>
      </w:r>
      <w:bookmarkEnd w:id="3"/>
    </w:p>
    <w:p w14:paraId="22C2CF9C" w14:textId="77777777" w:rsidR="000802CD" w:rsidRPr="00BA4AAC" w:rsidRDefault="000802CD" w:rsidP="00180723">
      <w:pPr>
        <w:spacing w:after="0"/>
        <w:rPr>
          <w:sz w:val="22"/>
          <w:szCs w:val="22"/>
        </w:rPr>
      </w:pPr>
    </w:p>
    <w:tbl>
      <w:tblPr>
        <w:tblpPr w:leftFromText="180" w:rightFromText="180" w:vertAnchor="text" w:tblpX="31" w:tblpY="1"/>
        <w:tblOverlap w:val="neve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667"/>
        <w:gridCol w:w="4688"/>
      </w:tblGrid>
      <w:tr w:rsidR="00B92016" w:rsidRPr="00F84D8C" w14:paraId="4CD0BD01" w14:textId="77777777" w:rsidTr="00180723">
        <w:trPr>
          <w:cantSplit/>
          <w:trHeight w:val="799"/>
          <w:tblHeader/>
        </w:trPr>
        <w:tc>
          <w:tcPr>
            <w:tcW w:w="4667" w:type="dxa"/>
            <w:shd w:val="clear" w:color="auto" w:fill="auto"/>
            <w:vAlign w:val="center"/>
          </w:tcPr>
          <w:p w14:paraId="167826A8" w14:textId="77777777" w:rsidR="00E70479" w:rsidRPr="00F84D8C" w:rsidRDefault="00E70479" w:rsidP="00180723">
            <w:pPr>
              <w:jc w:val="center"/>
              <w:rPr>
                <w:b/>
                <w:sz w:val="22"/>
                <w:szCs w:val="22"/>
                <w:u w:val="single"/>
              </w:rPr>
            </w:pPr>
            <w:r w:rsidRPr="00F84D8C">
              <w:rPr>
                <w:b/>
                <w:sz w:val="22"/>
                <w:szCs w:val="22"/>
                <w:u w:val="single"/>
              </w:rPr>
              <w:t>Required Information</w:t>
            </w:r>
          </w:p>
        </w:tc>
        <w:tc>
          <w:tcPr>
            <w:tcW w:w="4688" w:type="dxa"/>
            <w:shd w:val="clear" w:color="auto" w:fill="auto"/>
            <w:vAlign w:val="center"/>
          </w:tcPr>
          <w:p w14:paraId="1A6FC477" w14:textId="77777777" w:rsidR="00E70479" w:rsidRPr="00F84D8C" w:rsidRDefault="00E70479" w:rsidP="00180723">
            <w:pPr>
              <w:jc w:val="center"/>
              <w:rPr>
                <w:b/>
                <w:sz w:val="22"/>
                <w:szCs w:val="22"/>
                <w:u w:val="single"/>
              </w:rPr>
            </w:pPr>
            <w:r w:rsidRPr="00F84D8C">
              <w:rPr>
                <w:b/>
                <w:sz w:val="22"/>
                <w:szCs w:val="22"/>
                <w:u w:val="single"/>
              </w:rPr>
              <w:t>Response</w:t>
            </w:r>
          </w:p>
        </w:tc>
      </w:tr>
      <w:tr w:rsidR="00B92016" w:rsidRPr="00F84D8C" w14:paraId="7C0E9405" w14:textId="77777777" w:rsidTr="00180723">
        <w:trPr>
          <w:cantSplit/>
          <w:trHeight w:val="347"/>
        </w:trPr>
        <w:tc>
          <w:tcPr>
            <w:tcW w:w="4667" w:type="dxa"/>
            <w:shd w:val="clear" w:color="auto" w:fill="auto"/>
            <w:vAlign w:val="center"/>
          </w:tcPr>
          <w:p w14:paraId="7EEFBCE8" w14:textId="77777777" w:rsidR="00E70479" w:rsidRPr="00F84D8C" w:rsidRDefault="00E70479" w:rsidP="00180723">
            <w:pPr>
              <w:jc w:val="left"/>
              <w:rPr>
                <w:b/>
                <w:sz w:val="22"/>
                <w:szCs w:val="22"/>
              </w:rPr>
            </w:pPr>
            <w:r w:rsidRPr="00F84D8C">
              <w:rPr>
                <w:b/>
                <w:sz w:val="22"/>
                <w:szCs w:val="22"/>
              </w:rPr>
              <w:t xml:space="preserve">Name of Vessel </w:t>
            </w:r>
          </w:p>
        </w:tc>
        <w:tc>
          <w:tcPr>
            <w:tcW w:w="4688" w:type="dxa"/>
            <w:shd w:val="clear" w:color="auto" w:fill="auto"/>
            <w:vAlign w:val="center"/>
          </w:tcPr>
          <w:p w14:paraId="4E2EFF8D" w14:textId="77777777" w:rsidR="00E70479" w:rsidRPr="00DC3526" w:rsidRDefault="004866B3" w:rsidP="00180723">
            <w:pPr>
              <w:jc w:val="left"/>
              <w:rPr>
                <w:sz w:val="22"/>
                <w:szCs w:val="22"/>
              </w:rPr>
            </w:pPr>
            <w:r w:rsidRPr="00DC3526">
              <w:rPr>
                <w:sz w:val="22"/>
                <w:szCs w:val="22"/>
              </w:rPr>
              <w:t>VESSEL A</w:t>
            </w:r>
          </w:p>
        </w:tc>
      </w:tr>
      <w:tr w:rsidR="00B92016" w:rsidRPr="00F84D8C" w14:paraId="7B30D6BD" w14:textId="77777777" w:rsidTr="00180723">
        <w:trPr>
          <w:cantSplit/>
          <w:trHeight w:val="608"/>
        </w:trPr>
        <w:tc>
          <w:tcPr>
            <w:tcW w:w="4667" w:type="dxa"/>
            <w:shd w:val="clear" w:color="auto" w:fill="auto"/>
            <w:vAlign w:val="center"/>
          </w:tcPr>
          <w:p w14:paraId="56516ED0" w14:textId="77777777" w:rsidR="00B92016" w:rsidRPr="00F84D8C" w:rsidRDefault="00B92016" w:rsidP="00180723">
            <w:pPr>
              <w:pStyle w:val="BodyText"/>
              <w:spacing w:after="0"/>
              <w:jc w:val="left"/>
              <w:rPr>
                <w:b/>
                <w:sz w:val="22"/>
                <w:szCs w:val="22"/>
              </w:rPr>
            </w:pPr>
            <w:r w:rsidRPr="00F84D8C">
              <w:rPr>
                <w:b/>
                <w:sz w:val="22"/>
                <w:szCs w:val="22"/>
              </w:rPr>
              <w:t>Official Number or IMO Number</w:t>
            </w:r>
          </w:p>
        </w:tc>
        <w:tc>
          <w:tcPr>
            <w:tcW w:w="4688" w:type="dxa"/>
            <w:shd w:val="clear" w:color="auto" w:fill="auto"/>
            <w:vAlign w:val="center"/>
          </w:tcPr>
          <w:p w14:paraId="0D150A17" w14:textId="77777777" w:rsidR="00B92016" w:rsidRPr="00DC3526" w:rsidRDefault="004866B3" w:rsidP="00180723">
            <w:pPr>
              <w:jc w:val="left"/>
              <w:rPr>
                <w:sz w:val="22"/>
                <w:szCs w:val="22"/>
              </w:rPr>
            </w:pPr>
            <w:r w:rsidRPr="00DC3526">
              <w:rPr>
                <w:sz w:val="22"/>
                <w:szCs w:val="22"/>
              </w:rPr>
              <w:t>9123456</w:t>
            </w:r>
          </w:p>
        </w:tc>
      </w:tr>
      <w:tr w:rsidR="00B92016" w:rsidRPr="00F84D8C" w14:paraId="1B23C2FC" w14:textId="77777777" w:rsidTr="00180723">
        <w:trPr>
          <w:cantSplit/>
          <w:trHeight w:val="527"/>
        </w:trPr>
        <w:tc>
          <w:tcPr>
            <w:tcW w:w="4667" w:type="dxa"/>
            <w:shd w:val="clear" w:color="auto" w:fill="auto"/>
            <w:vAlign w:val="center"/>
          </w:tcPr>
          <w:p w14:paraId="1BAB0E51" w14:textId="77777777" w:rsidR="00B92016" w:rsidRPr="00F84D8C" w:rsidRDefault="00B92016" w:rsidP="00180723">
            <w:pPr>
              <w:jc w:val="left"/>
              <w:rPr>
                <w:b/>
                <w:sz w:val="22"/>
                <w:szCs w:val="22"/>
              </w:rPr>
            </w:pPr>
            <w:r w:rsidRPr="00F84D8C">
              <w:rPr>
                <w:b/>
                <w:sz w:val="22"/>
                <w:szCs w:val="22"/>
              </w:rPr>
              <w:t>Type of Instrument</w:t>
            </w:r>
          </w:p>
        </w:tc>
        <w:tc>
          <w:tcPr>
            <w:tcW w:w="4688" w:type="dxa"/>
            <w:shd w:val="clear" w:color="auto" w:fill="auto"/>
            <w:vAlign w:val="center"/>
          </w:tcPr>
          <w:p w14:paraId="0C51046F" w14:textId="77777777" w:rsidR="00B92016" w:rsidRPr="00DC3526" w:rsidRDefault="004866B3" w:rsidP="00180723">
            <w:pPr>
              <w:jc w:val="left"/>
              <w:rPr>
                <w:sz w:val="22"/>
                <w:szCs w:val="22"/>
              </w:rPr>
            </w:pPr>
            <w:r w:rsidRPr="00DC3526">
              <w:rPr>
                <w:sz w:val="22"/>
                <w:szCs w:val="22"/>
              </w:rPr>
              <w:t>Release of [First] Preferred Mortgage</w:t>
            </w:r>
            <w:r w:rsidR="00022105" w:rsidRPr="00DC3526">
              <w:rPr>
                <w:sz w:val="22"/>
                <w:szCs w:val="22"/>
              </w:rPr>
              <w:t xml:space="preserve"> [as amended]</w:t>
            </w:r>
          </w:p>
        </w:tc>
      </w:tr>
      <w:tr w:rsidR="00B92016" w:rsidRPr="00F84D8C" w14:paraId="175ED228" w14:textId="77777777" w:rsidTr="00180723">
        <w:trPr>
          <w:cantSplit/>
          <w:trHeight w:val="527"/>
        </w:trPr>
        <w:tc>
          <w:tcPr>
            <w:tcW w:w="4667" w:type="dxa"/>
            <w:shd w:val="clear" w:color="auto" w:fill="auto"/>
            <w:vAlign w:val="center"/>
          </w:tcPr>
          <w:p w14:paraId="45FBFAEA" w14:textId="77777777" w:rsidR="00B92016" w:rsidRPr="00F84D8C" w:rsidRDefault="00B92016" w:rsidP="00180723">
            <w:pPr>
              <w:jc w:val="left"/>
              <w:rPr>
                <w:b/>
                <w:sz w:val="22"/>
                <w:szCs w:val="22"/>
              </w:rPr>
            </w:pPr>
            <w:r w:rsidRPr="00F84D8C">
              <w:rPr>
                <w:b/>
                <w:sz w:val="22"/>
                <w:szCs w:val="22"/>
              </w:rPr>
              <w:t>Date of Instrument</w:t>
            </w:r>
          </w:p>
        </w:tc>
        <w:tc>
          <w:tcPr>
            <w:tcW w:w="4688" w:type="dxa"/>
            <w:shd w:val="clear" w:color="auto" w:fill="auto"/>
            <w:vAlign w:val="center"/>
          </w:tcPr>
          <w:p w14:paraId="6ED5B3C7" w14:textId="77777777" w:rsidR="00B92016" w:rsidRPr="00DC3526" w:rsidRDefault="004866B3" w:rsidP="00180723">
            <w:pPr>
              <w:jc w:val="left"/>
              <w:rPr>
                <w:sz w:val="22"/>
                <w:szCs w:val="22"/>
              </w:rPr>
            </w:pPr>
            <w:r w:rsidRPr="00DC3526">
              <w:rPr>
                <w:sz w:val="22"/>
                <w:szCs w:val="22"/>
              </w:rPr>
              <w:t>1 April 2020</w:t>
            </w:r>
          </w:p>
        </w:tc>
      </w:tr>
      <w:tr w:rsidR="00B92016" w:rsidRPr="00F84D8C" w14:paraId="47AF691A" w14:textId="77777777" w:rsidTr="00180723">
        <w:trPr>
          <w:cantSplit/>
          <w:trHeight w:val="527"/>
        </w:trPr>
        <w:tc>
          <w:tcPr>
            <w:tcW w:w="4667" w:type="dxa"/>
            <w:shd w:val="clear" w:color="auto" w:fill="auto"/>
            <w:vAlign w:val="center"/>
          </w:tcPr>
          <w:p w14:paraId="2BB0FB8F" w14:textId="77777777" w:rsidR="00B92016" w:rsidRPr="00F84D8C" w:rsidRDefault="00B92016" w:rsidP="00180723">
            <w:pPr>
              <w:jc w:val="left"/>
              <w:rPr>
                <w:b/>
                <w:sz w:val="22"/>
                <w:szCs w:val="22"/>
              </w:rPr>
            </w:pPr>
            <w:r w:rsidRPr="00F84D8C">
              <w:rPr>
                <w:b/>
                <w:sz w:val="22"/>
                <w:szCs w:val="22"/>
              </w:rPr>
              <w:t>Mortgagor</w:t>
            </w:r>
            <w:r w:rsidR="00296ED6" w:rsidRPr="00F84D8C">
              <w:rPr>
                <w:b/>
                <w:sz w:val="22"/>
                <w:szCs w:val="22"/>
              </w:rPr>
              <w:t xml:space="preserve"> or </w:t>
            </w:r>
            <w:r w:rsidR="004866B3" w:rsidRPr="00F84D8C">
              <w:rPr>
                <w:b/>
                <w:sz w:val="22"/>
                <w:szCs w:val="22"/>
              </w:rPr>
              <w:t xml:space="preserve">Lessor </w:t>
            </w:r>
            <w:r w:rsidR="00296ED6" w:rsidRPr="00F84D8C">
              <w:rPr>
                <w:b/>
                <w:sz w:val="22"/>
                <w:szCs w:val="22"/>
              </w:rPr>
              <w:t>/ Owner</w:t>
            </w:r>
            <w:r w:rsidRPr="00F84D8C">
              <w:rPr>
                <w:b/>
                <w:sz w:val="22"/>
                <w:szCs w:val="22"/>
              </w:rPr>
              <w:t xml:space="preserve"> Name</w:t>
            </w:r>
          </w:p>
        </w:tc>
        <w:tc>
          <w:tcPr>
            <w:tcW w:w="4688" w:type="dxa"/>
            <w:shd w:val="clear" w:color="auto" w:fill="auto"/>
            <w:vAlign w:val="center"/>
          </w:tcPr>
          <w:p w14:paraId="3FAF6B2D" w14:textId="77777777" w:rsidR="00B92016" w:rsidRPr="00DC3526" w:rsidRDefault="004866B3" w:rsidP="00180723">
            <w:pPr>
              <w:jc w:val="left"/>
              <w:rPr>
                <w:sz w:val="22"/>
                <w:szCs w:val="22"/>
              </w:rPr>
            </w:pPr>
            <w:r w:rsidRPr="00DC3526">
              <w:rPr>
                <w:sz w:val="22"/>
                <w:szCs w:val="22"/>
              </w:rPr>
              <w:t>Owner A</w:t>
            </w:r>
          </w:p>
        </w:tc>
      </w:tr>
      <w:tr w:rsidR="00B92016" w:rsidRPr="00F84D8C" w14:paraId="623D296A" w14:textId="77777777" w:rsidTr="00180723">
        <w:trPr>
          <w:cantSplit/>
          <w:trHeight w:val="437"/>
        </w:trPr>
        <w:tc>
          <w:tcPr>
            <w:tcW w:w="4667" w:type="dxa"/>
            <w:shd w:val="clear" w:color="auto" w:fill="auto"/>
            <w:vAlign w:val="center"/>
          </w:tcPr>
          <w:p w14:paraId="2F5FD66D" w14:textId="77777777" w:rsidR="00B92016" w:rsidRPr="00F84D8C" w:rsidRDefault="00B92016" w:rsidP="00180723">
            <w:pPr>
              <w:jc w:val="left"/>
              <w:rPr>
                <w:b/>
                <w:sz w:val="22"/>
                <w:szCs w:val="22"/>
              </w:rPr>
            </w:pPr>
            <w:r w:rsidRPr="00F84D8C">
              <w:rPr>
                <w:b/>
                <w:sz w:val="22"/>
                <w:szCs w:val="22"/>
              </w:rPr>
              <w:t>Mortgagee Name</w:t>
            </w:r>
            <w:r w:rsidR="00296ED6" w:rsidRPr="00F84D8C">
              <w:rPr>
                <w:b/>
                <w:sz w:val="22"/>
                <w:szCs w:val="22"/>
              </w:rPr>
              <w:t xml:space="preserve"> or Lessee / Charterer</w:t>
            </w:r>
          </w:p>
        </w:tc>
        <w:tc>
          <w:tcPr>
            <w:tcW w:w="4688" w:type="dxa"/>
            <w:shd w:val="clear" w:color="auto" w:fill="auto"/>
            <w:vAlign w:val="center"/>
          </w:tcPr>
          <w:p w14:paraId="0AB1CE1F" w14:textId="77777777" w:rsidR="00B92016" w:rsidRPr="00DC3526" w:rsidRDefault="004866B3" w:rsidP="00180723">
            <w:pPr>
              <w:jc w:val="left"/>
              <w:rPr>
                <w:sz w:val="22"/>
                <w:szCs w:val="22"/>
              </w:rPr>
            </w:pPr>
            <w:r w:rsidRPr="00DC3526">
              <w:rPr>
                <w:sz w:val="22"/>
                <w:szCs w:val="22"/>
              </w:rPr>
              <w:t>Bank A</w:t>
            </w:r>
          </w:p>
        </w:tc>
      </w:tr>
      <w:tr w:rsidR="00B92016" w:rsidRPr="00F84D8C" w14:paraId="057F8EE6" w14:textId="77777777" w:rsidTr="00180723">
        <w:trPr>
          <w:cantSplit/>
          <w:trHeight w:val="863"/>
        </w:trPr>
        <w:tc>
          <w:tcPr>
            <w:tcW w:w="4667" w:type="dxa"/>
            <w:shd w:val="clear" w:color="auto" w:fill="auto"/>
            <w:vAlign w:val="center"/>
          </w:tcPr>
          <w:p w14:paraId="5F6AC383" w14:textId="77777777" w:rsidR="00B92016" w:rsidRPr="00F84D8C" w:rsidRDefault="00B92016" w:rsidP="00180723">
            <w:pPr>
              <w:jc w:val="left"/>
              <w:rPr>
                <w:b/>
                <w:sz w:val="22"/>
                <w:szCs w:val="22"/>
              </w:rPr>
            </w:pPr>
            <w:r w:rsidRPr="00F84D8C">
              <w:rPr>
                <w:b/>
                <w:sz w:val="22"/>
                <w:szCs w:val="22"/>
              </w:rPr>
              <w:t>Total Amount of Mortgage</w:t>
            </w:r>
          </w:p>
        </w:tc>
        <w:tc>
          <w:tcPr>
            <w:tcW w:w="4688" w:type="dxa"/>
            <w:shd w:val="clear" w:color="auto" w:fill="auto"/>
            <w:vAlign w:val="center"/>
          </w:tcPr>
          <w:p w14:paraId="1DDB6A09" w14:textId="77777777" w:rsidR="00B92016" w:rsidRPr="00DC3526" w:rsidRDefault="004866B3" w:rsidP="00180723">
            <w:pPr>
              <w:jc w:val="left"/>
              <w:rPr>
                <w:sz w:val="22"/>
                <w:szCs w:val="22"/>
              </w:rPr>
            </w:pPr>
            <w:r w:rsidRPr="00DC3526">
              <w:rPr>
                <w:sz w:val="22"/>
                <w:szCs w:val="22"/>
              </w:rPr>
              <w:t>US$25,000,000 (Twenty Five Million United States Dollars) plus interest and performance of covenants</w:t>
            </w:r>
          </w:p>
        </w:tc>
      </w:tr>
      <w:tr w:rsidR="00B92016" w:rsidRPr="00F84D8C" w14:paraId="3B35DDBD" w14:textId="77777777" w:rsidTr="00180723">
        <w:trPr>
          <w:cantSplit/>
          <w:trHeight w:val="890"/>
        </w:trPr>
        <w:tc>
          <w:tcPr>
            <w:tcW w:w="4667" w:type="dxa"/>
            <w:shd w:val="clear" w:color="auto" w:fill="auto"/>
            <w:vAlign w:val="center"/>
          </w:tcPr>
          <w:p w14:paraId="0999C6CE" w14:textId="77777777" w:rsidR="00B92016" w:rsidRPr="00F84D8C" w:rsidRDefault="00B92016" w:rsidP="00180723">
            <w:pPr>
              <w:pStyle w:val="BodyText"/>
              <w:jc w:val="left"/>
              <w:rPr>
                <w:b/>
                <w:sz w:val="22"/>
                <w:szCs w:val="22"/>
              </w:rPr>
            </w:pPr>
            <w:r w:rsidRPr="00F84D8C">
              <w:rPr>
                <w:b/>
                <w:sz w:val="22"/>
                <w:szCs w:val="22"/>
              </w:rPr>
              <w:t>Recording details of Mortgage Instrument(s) being released</w:t>
            </w:r>
          </w:p>
        </w:tc>
        <w:tc>
          <w:tcPr>
            <w:tcW w:w="4688" w:type="dxa"/>
            <w:shd w:val="clear" w:color="auto" w:fill="auto"/>
            <w:vAlign w:val="center"/>
          </w:tcPr>
          <w:p w14:paraId="6B6C779E" w14:textId="77777777" w:rsidR="00B92016" w:rsidRPr="00DC3526" w:rsidRDefault="004866B3" w:rsidP="00180723">
            <w:pPr>
              <w:pStyle w:val="BodyText"/>
              <w:jc w:val="left"/>
              <w:rPr>
                <w:sz w:val="22"/>
                <w:szCs w:val="22"/>
              </w:rPr>
            </w:pPr>
            <w:r w:rsidRPr="00DC3526">
              <w:rPr>
                <w:sz w:val="22"/>
                <w:szCs w:val="22"/>
              </w:rPr>
              <w:t>[First] Preferred Mortgage dated 10 March, 201</w:t>
            </w:r>
            <w:r w:rsidR="00022105" w:rsidRPr="00DC3526">
              <w:rPr>
                <w:sz w:val="22"/>
                <w:szCs w:val="22"/>
              </w:rPr>
              <w:t>7 and</w:t>
            </w:r>
            <w:r w:rsidRPr="00DC3526">
              <w:rPr>
                <w:sz w:val="22"/>
                <w:szCs w:val="22"/>
              </w:rPr>
              <w:t xml:space="preserve"> recorded on 10 March 2017 in Book PM</w:t>
            </w:r>
            <w:r w:rsidR="00022105" w:rsidRPr="00DC3526">
              <w:rPr>
                <w:sz w:val="22"/>
                <w:szCs w:val="22"/>
              </w:rPr>
              <w:t xml:space="preserve"> [</w:t>
            </w:r>
            <w:r w:rsidRPr="00DC3526">
              <w:rPr>
                <w:sz w:val="22"/>
                <w:szCs w:val="22"/>
              </w:rPr>
              <w:t xml:space="preserve"> </w:t>
            </w:r>
            <w:r w:rsidR="00022105" w:rsidRPr="00DC3526">
              <w:rPr>
                <w:sz w:val="22"/>
                <w:szCs w:val="22"/>
              </w:rPr>
              <w:t xml:space="preserve"> ] </w:t>
            </w:r>
            <w:r w:rsidRPr="00DC3526">
              <w:rPr>
                <w:sz w:val="22"/>
                <w:szCs w:val="22"/>
              </w:rPr>
              <w:t xml:space="preserve">at Page </w:t>
            </w:r>
            <w:r w:rsidR="00022105" w:rsidRPr="00DC3526">
              <w:rPr>
                <w:sz w:val="22"/>
                <w:szCs w:val="22"/>
              </w:rPr>
              <w:t>[    ] [as amended by Amendment No.1 to First Preferred Mortgage dated 20 April 2018 and recorded on 25 April 2018 in Book PM [  ] at Page [  ]].</w:t>
            </w:r>
          </w:p>
        </w:tc>
      </w:tr>
      <w:tr w:rsidR="003D6092" w:rsidRPr="00F84D8C" w14:paraId="3DCCD574" w14:textId="74B9AE27" w:rsidTr="00180723">
        <w:trPr>
          <w:cantSplit/>
          <w:trHeight w:val="890"/>
        </w:trPr>
        <w:tc>
          <w:tcPr>
            <w:tcW w:w="4667" w:type="dxa"/>
            <w:shd w:val="clear" w:color="auto" w:fill="auto"/>
            <w:vAlign w:val="center"/>
          </w:tcPr>
          <w:p w14:paraId="10BC881C" w14:textId="48A536E2" w:rsidR="003D6092" w:rsidRPr="00F84D8C" w:rsidRDefault="003D6092" w:rsidP="00180723">
            <w:pPr>
              <w:pStyle w:val="BodyText"/>
              <w:jc w:val="left"/>
              <w:rPr>
                <w:b/>
                <w:sz w:val="22"/>
                <w:szCs w:val="22"/>
              </w:rPr>
            </w:pPr>
            <w:r w:rsidRPr="00BE739E">
              <w:rPr>
                <w:rFonts w:eastAsia="Times New Roman"/>
                <w:b/>
                <w:bCs/>
                <w:color w:val="000000"/>
                <w:sz w:val="22"/>
                <w:szCs w:val="22"/>
              </w:rPr>
              <w:lastRenderedPageBreak/>
              <w:t>Pre-signing Valid and Effective Clause</w:t>
            </w:r>
            <w:r w:rsidRPr="007E013F">
              <w:rPr>
                <w:rFonts w:eastAsia="Times New Roman"/>
                <w:b/>
                <w:bCs/>
                <w:color w:val="000000"/>
                <w:sz w:val="22"/>
                <w:szCs w:val="22"/>
              </w:rPr>
              <w:t xml:space="preserve"> (</w:t>
            </w:r>
            <w:r w:rsidRPr="00BE739E">
              <w:rPr>
                <w:rFonts w:eastAsia="Times New Roman"/>
                <w:b/>
                <w:bCs/>
                <w:color w:val="000000"/>
                <w:sz w:val="22"/>
                <w:szCs w:val="22"/>
              </w:rPr>
              <w:t>if applicable)</w:t>
            </w:r>
          </w:p>
        </w:tc>
        <w:tc>
          <w:tcPr>
            <w:tcW w:w="4688" w:type="dxa"/>
            <w:vAlign w:val="center"/>
          </w:tcPr>
          <w:p w14:paraId="125B0395" w14:textId="5823B898" w:rsidR="003D6092" w:rsidRPr="00F84D8C" w:rsidRDefault="00F22D56" w:rsidP="00180723">
            <w:pPr>
              <w:spacing w:after="0"/>
              <w:jc w:val="left"/>
            </w:pPr>
            <w:r>
              <w:rPr>
                <w:rFonts w:eastAsia="Calibri"/>
                <w:sz w:val="22"/>
                <w:szCs w:val="22"/>
              </w:rPr>
              <w:t xml:space="preserve"> </w:t>
            </w:r>
            <w:r w:rsidR="003D6092" w:rsidRPr="00BE739E">
              <w:rPr>
                <w:rFonts w:eastAsia="Calibri"/>
                <w:sz w:val="22"/>
                <w:szCs w:val="22"/>
              </w:rPr>
              <w:t>“</w:t>
            </w:r>
            <w:r w:rsidR="003D6092">
              <w:rPr>
                <w:rFonts w:eastAsia="Calibri"/>
                <w:sz w:val="22"/>
                <w:szCs w:val="22"/>
              </w:rPr>
              <w:t>T</w:t>
            </w:r>
            <w:r w:rsidR="003D6092" w:rsidRPr="00BE739E">
              <w:rPr>
                <w:rFonts w:eastAsia="Calibri"/>
                <w:sz w:val="22"/>
                <w:szCs w:val="22"/>
              </w:rPr>
              <w:t>he [instrument name] shall only become valid and effective upon its recording with the Maritime Administrator”</w:t>
            </w:r>
            <w:r w:rsidR="003D6092">
              <w:rPr>
                <w:rFonts w:eastAsia="Calibri"/>
                <w:sz w:val="22"/>
                <w:szCs w:val="22"/>
              </w:rPr>
              <w:t>.</w:t>
            </w:r>
          </w:p>
        </w:tc>
      </w:tr>
      <w:tr w:rsidR="003D6092" w:rsidRPr="00F84D8C" w14:paraId="09347CFE" w14:textId="77777777" w:rsidTr="00180723">
        <w:trPr>
          <w:cantSplit/>
          <w:trHeight w:val="527"/>
        </w:trPr>
        <w:tc>
          <w:tcPr>
            <w:tcW w:w="4667" w:type="dxa"/>
            <w:shd w:val="clear" w:color="auto" w:fill="auto"/>
            <w:vAlign w:val="center"/>
          </w:tcPr>
          <w:p w14:paraId="1C886086" w14:textId="77777777" w:rsidR="003D6092" w:rsidRPr="00F84D8C" w:rsidRDefault="003D6092" w:rsidP="00180723">
            <w:pPr>
              <w:pStyle w:val="BodyText"/>
              <w:jc w:val="left"/>
              <w:rPr>
                <w:b/>
                <w:sz w:val="22"/>
                <w:szCs w:val="22"/>
              </w:rPr>
            </w:pPr>
            <w:r w:rsidRPr="00F84D8C">
              <w:rPr>
                <w:b/>
                <w:sz w:val="22"/>
                <w:szCs w:val="22"/>
              </w:rPr>
              <w:t>Intended Effect of the Instrument</w:t>
            </w:r>
          </w:p>
        </w:tc>
        <w:tc>
          <w:tcPr>
            <w:tcW w:w="4688" w:type="dxa"/>
            <w:shd w:val="clear" w:color="auto" w:fill="auto"/>
            <w:vAlign w:val="center"/>
          </w:tcPr>
          <w:p w14:paraId="36EBA562" w14:textId="77777777" w:rsidR="003D6092" w:rsidRPr="00DC3526" w:rsidRDefault="003D6092" w:rsidP="00180723">
            <w:pPr>
              <w:pStyle w:val="BodyText"/>
              <w:jc w:val="left"/>
              <w:rPr>
                <w:sz w:val="22"/>
                <w:szCs w:val="22"/>
              </w:rPr>
            </w:pPr>
            <w:r w:rsidRPr="00DC3526">
              <w:rPr>
                <w:sz w:val="22"/>
                <w:szCs w:val="22"/>
              </w:rPr>
              <w:t>To Release a security interest constituting a [first] preferred mortgage over the vessel</w:t>
            </w:r>
          </w:p>
        </w:tc>
      </w:tr>
      <w:tr w:rsidR="003D6092" w:rsidRPr="00F84D8C" w14:paraId="416C5680" w14:textId="77777777" w:rsidTr="00180723">
        <w:trPr>
          <w:cantSplit/>
          <w:trHeight w:val="710"/>
        </w:trPr>
        <w:tc>
          <w:tcPr>
            <w:tcW w:w="4667" w:type="dxa"/>
            <w:shd w:val="clear" w:color="auto" w:fill="auto"/>
            <w:vAlign w:val="center"/>
          </w:tcPr>
          <w:p w14:paraId="03172CE2" w14:textId="02B0DC69" w:rsidR="003D6092" w:rsidRPr="00F84D8C" w:rsidDel="00F2224B" w:rsidRDefault="003D6092" w:rsidP="00180723">
            <w:pPr>
              <w:pStyle w:val="BodyText"/>
              <w:jc w:val="left"/>
              <w:rPr>
                <w:b/>
                <w:sz w:val="22"/>
                <w:szCs w:val="22"/>
              </w:rPr>
            </w:pPr>
            <w:r w:rsidRPr="00F84D8C">
              <w:rPr>
                <w:b/>
                <w:sz w:val="22"/>
                <w:szCs w:val="22"/>
              </w:rPr>
              <w:t>Proof of Due Execution</w:t>
            </w:r>
          </w:p>
        </w:tc>
        <w:tc>
          <w:tcPr>
            <w:tcW w:w="4688" w:type="dxa"/>
            <w:shd w:val="clear" w:color="auto" w:fill="auto"/>
            <w:vAlign w:val="center"/>
          </w:tcPr>
          <w:p w14:paraId="2B218EB4" w14:textId="77777777" w:rsidR="003D6092" w:rsidRPr="00DC3526" w:rsidDel="00F2224B" w:rsidRDefault="003D6092" w:rsidP="00180723">
            <w:pPr>
              <w:pStyle w:val="BodyText"/>
              <w:jc w:val="left"/>
              <w:rPr>
                <w:sz w:val="22"/>
                <w:szCs w:val="22"/>
              </w:rPr>
            </w:pPr>
            <w:r w:rsidRPr="00DC3526">
              <w:rPr>
                <w:sz w:val="22"/>
                <w:szCs w:val="22"/>
              </w:rPr>
              <w:t>[Special Agent Acknowledged] [Notary Public Notarized]</w:t>
            </w:r>
          </w:p>
        </w:tc>
      </w:tr>
    </w:tbl>
    <w:p w14:paraId="743F4570" w14:textId="5960373D" w:rsidR="00DC3526" w:rsidRDefault="00DC3526" w:rsidP="00180723">
      <w:pPr>
        <w:pStyle w:val="BodyText"/>
        <w:spacing w:after="0"/>
        <w:rPr>
          <w:sz w:val="22"/>
          <w:szCs w:val="22"/>
        </w:rPr>
      </w:pPr>
    </w:p>
    <w:p w14:paraId="5B3416BF" w14:textId="1C2125B1" w:rsidR="00DC3526" w:rsidRDefault="00DC3526">
      <w:pPr>
        <w:spacing w:after="0"/>
        <w:jc w:val="left"/>
        <w:rPr>
          <w:sz w:val="22"/>
          <w:szCs w:val="22"/>
          <w:lang w:eastAsia="en-GB"/>
        </w:rPr>
      </w:pPr>
    </w:p>
    <w:p w14:paraId="3A57CAD4" w14:textId="77777777" w:rsidR="00FC72C5" w:rsidRPr="00F84D8C" w:rsidRDefault="00C22795" w:rsidP="0030660A">
      <w:pPr>
        <w:pStyle w:val="BodyText"/>
        <w:spacing w:after="0"/>
        <w:jc w:val="left"/>
        <w:rPr>
          <w:sz w:val="22"/>
          <w:szCs w:val="22"/>
        </w:rPr>
      </w:pPr>
      <w:r w:rsidRPr="00F84D8C">
        <w:rPr>
          <w:b/>
          <w:sz w:val="22"/>
          <w:szCs w:val="22"/>
        </w:rPr>
        <w:t>For and on behalf of</w:t>
      </w:r>
      <w:r w:rsidRPr="00F84D8C">
        <w:rPr>
          <w:sz w:val="22"/>
          <w:szCs w:val="22"/>
        </w:rPr>
        <w:t xml:space="preserve"> </w:t>
      </w:r>
      <w:r w:rsidR="00296ED6" w:rsidRPr="00FF3A55">
        <w:rPr>
          <w:sz w:val="22"/>
          <w:szCs w:val="22"/>
        </w:rPr>
        <w:fldChar w:fldCharType="begin">
          <w:ffData>
            <w:name w:val="Text2"/>
            <w:enabled/>
            <w:calcOnExit w:val="0"/>
            <w:textInput>
              <w:default w:val="[Name of Mortgagee or Lessor]"/>
            </w:textInput>
          </w:ffData>
        </w:fldChar>
      </w:r>
      <w:r w:rsidR="00296ED6" w:rsidRPr="00F84D8C">
        <w:rPr>
          <w:sz w:val="22"/>
          <w:szCs w:val="22"/>
        </w:rPr>
        <w:instrText xml:space="preserve"> </w:instrText>
      </w:r>
      <w:bookmarkStart w:id="4" w:name="Text2"/>
      <w:r w:rsidR="00296ED6" w:rsidRPr="00F84D8C">
        <w:rPr>
          <w:sz w:val="22"/>
          <w:szCs w:val="22"/>
        </w:rPr>
        <w:instrText xml:space="preserve">FORMTEXT </w:instrText>
      </w:r>
      <w:r w:rsidR="00296ED6" w:rsidRPr="00FF3A55">
        <w:rPr>
          <w:sz w:val="22"/>
          <w:szCs w:val="22"/>
        </w:rPr>
      </w:r>
      <w:r w:rsidR="00296ED6" w:rsidRPr="00FF3A55">
        <w:rPr>
          <w:sz w:val="22"/>
          <w:szCs w:val="22"/>
        </w:rPr>
        <w:fldChar w:fldCharType="separate"/>
      </w:r>
      <w:r w:rsidR="00296ED6" w:rsidRPr="00F84D8C">
        <w:rPr>
          <w:noProof/>
          <w:sz w:val="22"/>
          <w:szCs w:val="22"/>
        </w:rPr>
        <w:t>[Name of Mortgagee or Lessor]</w:t>
      </w:r>
      <w:r w:rsidR="00296ED6" w:rsidRPr="00FF3A55">
        <w:rPr>
          <w:sz w:val="22"/>
          <w:szCs w:val="22"/>
        </w:rPr>
        <w:fldChar w:fldCharType="end"/>
      </w:r>
      <w:bookmarkEnd w:id="4"/>
    </w:p>
    <w:p w14:paraId="550D0BA5" w14:textId="77777777" w:rsidR="00C22795" w:rsidRPr="00F84D8C" w:rsidRDefault="00C22795" w:rsidP="0030660A">
      <w:pPr>
        <w:pStyle w:val="BodyText"/>
        <w:spacing w:after="0"/>
        <w:jc w:val="left"/>
        <w:rPr>
          <w:bCs/>
          <w:sz w:val="22"/>
          <w:szCs w:val="22"/>
        </w:rPr>
      </w:pPr>
    </w:p>
    <w:p w14:paraId="7084909B" w14:textId="77777777" w:rsidR="0030660A" w:rsidRPr="00F84D8C" w:rsidRDefault="0030660A" w:rsidP="0030660A">
      <w:pPr>
        <w:pStyle w:val="BodyText"/>
        <w:spacing w:after="0"/>
        <w:jc w:val="left"/>
        <w:rPr>
          <w:bCs/>
          <w:sz w:val="22"/>
          <w:szCs w:val="22"/>
        </w:rPr>
      </w:pPr>
    </w:p>
    <w:p w14:paraId="28AC7815" w14:textId="77777777" w:rsidR="0030660A" w:rsidRPr="00F84D8C" w:rsidRDefault="0030660A" w:rsidP="0030660A">
      <w:pPr>
        <w:pStyle w:val="BodyText"/>
        <w:spacing w:after="0"/>
        <w:jc w:val="left"/>
        <w:rPr>
          <w:bCs/>
          <w:sz w:val="22"/>
          <w:szCs w:val="22"/>
        </w:rPr>
      </w:pPr>
    </w:p>
    <w:p w14:paraId="7B877526" w14:textId="77777777" w:rsidR="00105F63" w:rsidRPr="00F84D8C" w:rsidRDefault="00105F63" w:rsidP="00105F63">
      <w:pPr>
        <w:pStyle w:val="BodyText"/>
        <w:jc w:val="left"/>
        <w:rPr>
          <w:bCs/>
          <w:sz w:val="22"/>
          <w:szCs w:val="22"/>
        </w:rPr>
      </w:pPr>
      <w:r w:rsidRPr="00F84D8C">
        <w:rPr>
          <w:bCs/>
          <w:sz w:val="22"/>
          <w:szCs w:val="22"/>
        </w:rPr>
        <w:t>By: ___________________</w:t>
      </w:r>
      <w:r w:rsidR="00B92016" w:rsidRPr="00F84D8C">
        <w:rPr>
          <w:bCs/>
          <w:sz w:val="22"/>
          <w:szCs w:val="22"/>
        </w:rPr>
        <w:t>________________________</w:t>
      </w:r>
      <w:r w:rsidR="0030660A" w:rsidRPr="00F84D8C">
        <w:rPr>
          <w:bCs/>
          <w:sz w:val="22"/>
          <w:szCs w:val="22"/>
        </w:rPr>
        <w:t>________</w:t>
      </w:r>
    </w:p>
    <w:p w14:paraId="16A62380" w14:textId="77777777" w:rsidR="00105F63" w:rsidRPr="00F84D8C" w:rsidRDefault="00105F63" w:rsidP="00105F63">
      <w:pPr>
        <w:pStyle w:val="BodyText"/>
        <w:jc w:val="left"/>
        <w:rPr>
          <w:bCs/>
          <w:sz w:val="22"/>
          <w:szCs w:val="22"/>
        </w:rPr>
      </w:pPr>
      <w:r w:rsidRPr="00F84D8C">
        <w:rPr>
          <w:bCs/>
          <w:sz w:val="22"/>
          <w:szCs w:val="22"/>
        </w:rPr>
        <w:t xml:space="preserve">Name: </w:t>
      </w:r>
      <w:r w:rsidR="00B92016" w:rsidRPr="00FF3A55">
        <w:rPr>
          <w:sz w:val="22"/>
          <w:szCs w:val="22"/>
          <w:u w:val="single"/>
        </w:rPr>
        <w:fldChar w:fldCharType="begin">
          <w:ffData>
            <w:name w:val="Text1"/>
            <w:enabled/>
            <w:calcOnExit w:val="0"/>
            <w:textInput/>
          </w:ffData>
        </w:fldChar>
      </w:r>
      <w:r w:rsidR="00B92016" w:rsidRPr="00F84D8C">
        <w:rPr>
          <w:sz w:val="22"/>
          <w:szCs w:val="22"/>
          <w:u w:val="single"/>
        </w:rPr>
        <w:instrText xml:space="preserve"> FORMTEXT </w:instrText>
      </w:r>
      <w:r w:rsidR="00B92016" w:rsidRPr="00FF3A55">
        <w:rPr>
          <w:sz w:val="22"/>
          <w:szCs w:val="22"/>
          <w:u w:val="single"/>
        </w:rPr>
      </w:r>
      <w:r w:rsidR="00B92016" w:rsidRPr="00FF3A55">
        <w:rPr>
          <w:sz w:val="22"/>
          <w:szCs w:val="22"/>
          <w:u w:val="single"/>
        </w:rPr>
        <w:fldChar w:fldCharType="separate"/>
      </w:r>
      <w:r w:rsidR="00B92016" w:rsidRPr="00F84D8C">
        <w:rPr>
          <w:noProof/>
          <w:sz w:val="22"/>
          <w:szCs w:val="22"/>
          <w:u w:val="single"/>
        </w:rPr>
        <w:t> </w:t>
      </w:r>
      <w:r w:rsidR="00B92016" w:rsidRPr="00F84D8C">
        <w:rPr>
          <w:noProof/>
          <w:sz w:val="22"/>
          <w:szCs w:val="22"/>
          <w:u w:val="single"/>
        </w:rPr>
        <w:t> </w:t>
      </w:r>
      <w:r w:rsidR="00B92016" w:rsidRPr="00F84D8C">
        <w:rPr>
          <w:noProof/>
          <w:sz w:val="22"/>
          <w:szCs w:val="22"/>
          <w:u w:val="single"/>
        </w:rPr>
        <w:t> </w:t>
      </w:r>
      <w:r w:rsidR="00B92016" w:rsidRPr="00F84D8C">
        <w:rPr>
          <w:noProof/>
          <w:sz w:val="22"/>
          <w:szCs w:val="22"/>
          <w:u w:val="single"/>
        </w:rPr>
        <w:t> </w:t>
      </w:r>
      <w:r w:rsidR="00B92016" w:rsidRPr="00F84D8C">
        <w:rPr>
          <w:noProof/>
          <w:sz w:val="22"/>
          <w:szCs w:val="22"/>
          <w:u w:val="single"/>
        </w:rPr>
        <w:t> </w:t>
      </w:r>
      <w:r w:rsidR="00B92016" w:rsidRPr="00FF3A55">
        <w:rPr>
          <w:sz w:val="22"/>
          <w:szCs w:val="22"/>
          <w:u w:val="single"/>
        </w:rPr>
        <w:fldChar w:fldCharType="end"/>
      </w:r>
    </w:p>
    <w:p w14:paraId="31C15BB1" w14:textId="1AFD1E15" w:rsidR="009C65C9" w:rsidRPr="00F84D8C" w:rsidRDefault="00105F63" w:rsidP="002C0DF7">
      <w:pPr>
        <w:pStyle w:val="BodyText"/>
        <w:jc w:val="left"/>
        <w:rPr>
          <w:bCs/>
          <w:sz w:val="22"/>
          <w:szCs w:val="22"/>
        </w:rPr>
      </w:pPr>
      <w:r w:rsidRPr="00F84D8C">
        <w:rPr>
          <w:bCs/>
          <w:sz w:val="22"/>
          <w:szCs w:val="22"/>
        </w:rPr>
        <w:t xml:space="preserve">Title: </w:t>
      </w:r>
      <w:r w:rsidR="00B92016" w:rsidRPr="00FF3A55">
        <w:rPr>
          <w:sz w:val="22"/>
          <w:szCs w:val="22"/>
          <w:u w:val="single"/>
        </w:rPr>
        <w:fldChar w:fldCharType="begin">
          <w:ffData>
            <w:name w:val="Text1"/>
            <w:enabled/>
            <w:calcOnExit w:val="0"/>
            <w:textInput/>
          </w:ffData>
        </w:fldChar>
      </w:r>
      <w:r w:rsidR="00B92016" w:rsidRPr="00F84D8C">
        <w:rPr>
          <w:sz w:val="22"/>
          <w:szCs w:val="22"/>
          <w:u w:val="single"/>
        </w:rPr>
        <w:instrText xml:space="preserve"> FORMTEXT </w:instrText>
      </w:r>
      <w:r w:rsidR="00B92016" w:rsidRPr="00FF3A55">
        <w:rPr>
          <w:sz w:val="22"/>
          <w:szCs w:val="22"/>
          <w:u w:val="single"/>
        </w:rPr>
      </w:r>
      <w:r w:rsidR="00B92016" w:rsidRPr="00FF3A55">
        <w:rPr>
          <w:sz w:val="22"/>
          <w:szCs w:val="22"/>
          <w:u w:val="single"/>
        </w:rPr>
        <w:fldChar w:fldCharType="separate"/>
      </w:r>
      <w:r w:rsidR="00B92016" w:rsidRPr="00F84D8C">
        <w:rPr>
          <w:noProof/>
          <w:sz w:val="22"/>
          <w:szCs w:val="22"/>
          <w:u w:val="single"/>
        </w:rPr>
        <w:t> </w:t>
      </w:r>
      <w:r w:rsidR="00B92016" w:rsidRPr="00F84D8C">
        <w:rPr>
          <w:noProof/>
          <w:sz w:val="22"/>
          <w:szCs w:val="22"/>
          <w:u w:val="single"/>
        </w:rPr>
        <w:t> </w:t>
      </w:r>
      <w:r w:rsidR="00B92016" w:rsidRPr="00F84D8C">
        <w:rPr>
          <w:noProof/>
          <w:sz w:val="22"/>
          <w:szCs w:val="22"/>
          <w:u w:val="single"/>
        </w:rPr>
        <w:t> </w:t>
      </w:r>
      <w:r w:rsidR="00B92016" w:rsidRPr="00F84D8C">
        <w:rPr>
          <w:noProof/>
          <w:sz w:val="22"/>
          <w:szCs w:val="22"/>
          <w:u w:val="single"/>
        </w:rPr>
        <w:t> </w:t>
      </w:r>
      <w:r w:rsidR="00B92016" w:rsidRPr="00F84D8C">
        <w:rPr>
          <w:noProof/>
          <w:sz w:val="22"/>
          <w:szCs w:val="22"/>
          <w:u w:val="single"/>
        </w:rPr>
        <w:t> </w:t>
      </w:r>
      <w:r w:rsidR="00B92016" w:rsidRPr="00FF3A55">
        <w:rPr>
          <w:sz w:val="22"/>
          <w:szCs w:val="22"/>
          <w:u w:val="single"/>
        </w:rPr>
        <w:fldChar w:fldCharType="end"/>
      </w:r>
    </w:p>
    <w:sectPr w:rsidR="009C65C9" w:rsidRPr="00F84D8C" w:rsidSect="0089630E">
      <w:headerReference w:type="default" r:id="rId13"/>
      <w:footerReference w:type="default" r:id="rId14"/>
      <w:footerReference w:type="first" r:id="rId15"/>
      <w:pgSz w:w="11906" w:h="16838" w:code="9"/>
      <w:pgMar w:top="1350" w:right="1286" w:bottom="720" w:left="1260" w:header="720" w:footer="63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CAHUAbABsAGUAdAAgAEwAMQA=" wne:acdName="acd0" wne:fciIndexBasedOn="0065"/>
    <wne:acd wne:argValue="AgBCAHUAbABsAGUAdAAgAEwAMgA=" wne:acdName="acd1" wne:fciIndexBasedOn="0065"/>
    <wne:acd wne:argValue="AgBCAHUAbABsAGUAdAAgAEwAMwA=" wne:acdName="acd2" wne:fciIndexBasedOn="0065"/>
    <wne:acd wne:argValue="AgBCAHUAbABsAGUAdAAgAEwANAA=" wne:acdName="acd3" wne:fciIndexBasedOn="0065"/>
    <wne:acd wne:argValue="AgBCAHUAbABsAGUAdAAgAEwANQA=" wne:acdName="acd4" wne:fciIndexBasedOn="0065"/>
    <wne:acd wne:argValue="AgBCAHUAbABsAGUAdAAgAEwANgA=" wne:acdName="acd5" wne:fciIndexBasedOn="0065"/>
    <wne:acd wne:argValue="AgBCAHUAbABsAGUAdAAgAEwANwA=" wne:acdName="acd6" wne:fciIndexBasedOn="0065"/>
    <wne:acd wne:argValue="AgBCAHUAbABsAGUAdAAgAEwAOAA=" wne:acdName="acd7" wne:fciIndexBasedOn="0065"/>
    <wne:acd wne:argValue="AgBCAHUAbABsAGUAdAAgAEwAOQ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29B1D" w14:textId="77777777" w:rsidR="00EA6EEC" w:rsidRDefault="00EA6EEC">
      <w:pPr>
        <w:spacing w:after="0"/>
      </w:pPr>
      <w:r>
        <w:separator/>
      </w:r>
    </w:p>
  </w:endnote>
  <w:endnote w:type="continuationSeparator" w:id="0">
    <w:p w14:paraId="2DFA33B1" w14:textId="77777777" w:rsidR="00EA6EEC" w:rsidRDefault="00EA6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0DF42" w14:textId="1876F354" w:rsidR="002C0DF7" w:rsidRDefault="002C0DF7" w:rsidP="00FC72C5">
    <w:pPr>
      <w:pStyle w:val="Footer"/>
      <w:rPr>
        <w:rFonts w:cs="Times New Roman"/>
        <w:sz w:val="20"/>
      </w:rPr>
    </w:pPr>
  </w:p>
  <w:p w14:paraId="0C94B6E8" w14:textId="65F16B60" w:rsidR="00FC72C5" w:rsidRPr="002C0DF7" w:rsidRDefault="000802CD" w:rsidP="00FC72C5">
    <w:pPr>
      <w:pStyle w:val="Footer"/>
      <w:rPr>
        <w:rFonts w:cs="Times New Roman"/>
        <w:sz w:val="20"/>
      </w:rPr>
    </w:pPr>
    <w:r>
      <w:rPr>
        <w:rFonts w:cs="Times New Roman"/>
        <w:sz w:val="20"/>
      </w:rPr>
      <w:t>Apr</w:t>
    </w:r>
    <w:r w:rsidR="003E6F44" w:rsidRPr="002C0DF7">
      <w:rPr>
        <w:rFonts w:cs="Times New Roman"/>
        <w:sz w:val="20"/>
      </w:rPr>
      <w:t>/202</w:t>
    </w:r>
    <w:r>
      <w:rPr>
        <w:rFonts w:cs="Times New Roman"/>
        <w:sz w:val="20"/>
      </w:rPr>
      <w:t>4</w:t>
    </w:r>
    <w:r w:rsidR="003252EA" w:rsidRPr="002C0DF7">
      <w:rPr>
        <w:rFonts w:cs="Times New Roman"/>
        <w:sz w:val="20"/>
      </w:rPr>
      <w:t xml:space="preserve"> </w:t>
    </w:r>
    <w:r w:rsidR="00B92016" w:rsidRPr="002C0DF7">
      <w:rPr>
        <w:rFonts w:cs="Times New Roman"/>
        <w:sz w:val="20"/>
      </w:rPr>
      <w:tab/>
    </w:r>
    <w:r w:rsidR="00B92016" w:rsidRPr="002C0DF7">
      <w:rPr>
        <w:rFonts w:cs="Times New Roman"/>
        <w:sz w:val="20"/>
      </w:rPr>
      <w:tab/>
    </w:r>
    <w:r w:rsidR="00B92016" w:rsidRPr="002C0DF7">
      <w:rPr>
        <w:rFonts w:cs="Times New Roman"/>
        <w:sz w:val="20"/>
      </w:rPr>
      <w:tab/>
    </w:r>
    <w:r w:rsidR="00B92016" w:rsidRPr="002C0DF7">
      <w:rPr>
        <w:rFonts w:cs="Times New Roman"/>
        <w:sz w:val="20"/>
      </w:rPr>
      <w:tab/>
    </w:r>
    <w:r w:rsidR="00B92016" w:rsidRPr="002C0DF7">
      <w:rPr>
        <w:rFonts w:cs="Times New Roman"/>
        <w:sz w:val="20"/>
      </w:rPr>
      <w:tab/>
    </w:r>
    <w:r w:rsidR="002C0DF7" w:rsidRPr="002C0DF7">
      <w:rPr>
        <w:rFonts w:cs="Times New Roman"/>
        <w:sz w:val="20"/>
      </w:rPr>
      <w:t xml:space="preserve">Page </w:t>
    </w:r>
    <w:r w:rsidR="002C0DF7" w:rsidRPr="002C0DF7">
      <w:rPr>
        <w:rFonts w:cs="Times New Roman"/>
        <w:sz w:val="20"/>
      </w:rPr>
      <w:fldChar w:fldCharType="begin"/>
    </w:r>
    <w:r w:rsidR="002C0DF7" w:rsidRPr="002C0DF7">
      <w:rPr>
        <w:rFonts w:cs="Times New Roman"/>
        <w:sz w:val="20"/>
      </w:rPr>
      <w:instrText xml:space="preserve"> PAGE  \* Arabic  \* MERGEFORMAT </w:instrText>
    </w:r>
    <w:r w:rsidR="002C0DF7" w:rsidRPr="002C0DF7">
      <w:rPr>
        <w:rFonts w:cs="Times New Roman"/>
        <w:sz w:val="20"/>
      </w:rPr>
      <w:fldChar w:fldCharType="separate"/>
    </w:r>
    <w:r w:rsidR="002C0DF7" w:rsidRPr="002C0DF7">
      <w:rPr>
        <w:rFonts w:cs="Times New Roman"/>
        <w:noProof/>
        <w:sz w:val="20"/>
      </w:rPr>
      <w:t>1</w:t>
    </w:r>
    <w:r w:rsidR="002C0DF7" w:rsidRPr="002C0DF7">
      <w:rPr>
        <w:rFonts w:cs="Times New Roman"/>
        <w:sz w:val="20"/>
      </w:rPr>
      <w:fldChar w:fldCharType="end"/>
    </w:r>
    <w:r w:rsidR="002C0DF7" w:rsidRPr="002C0DF7">
      <w:rPr>
        <w:rFonts w:cs="Times New Roman"/>
        <w:sz w:val="20"/>
      </w:rPr>
      <w:t xml:space="preserve"> of </w:t>
    </w:r>
    <w:r w:rsidR="002C0DF7" w:rsidRPr="002C0DF7">
      <w:rPr>
        <w:rFonts w:cs="Times New Roman"/>
        <w:sz w:val="20"/>
      </w:rPr>
      <w:fldChar w:fldCharType="begin"/>
    </w:r>
    <w:r w:rsidR="002C0DF7" w:rsidRPr="002C0DF7">
      <w:rPr>
        <w:rFonts w:cs="Times New Roman"/>
        <w:sz w:val="20"/>
      </w:rPr>
      <w:instrText xml:space="preserve"> NUMPAGES  \* Arabic  \* MERGEFORMAT </w:instrText>
    </w:r>
    <w:r w:rsidR="002C0DF7" w:rsidRPr="002C0DF7">
      <w:rPr>
        <w:rFonts w:cs="Times New Roman"/>
        <w:sz w:val="20"/>
      </w:rPr>
      <w:fldChar w:fldCharType="separate"/>
    </w:r>
    <w:r w:rsidR="002C0DF7" w:rsidRPr="002C0DF7">
      <w:rPr>
        <w:rFonts w:cs="Times New Roman"/>
        <w:noProof/>
        <w:sz w:val="20"/>
      </w:rPr>
      <w:t>2</w:t>
    </w:r>
    <w:r w:rsidR="002C0DF7" w:rsidRPr="002C0DF7">
      <w:rPr>
        <w:rFonts w:cs="Times New Roman"/>
        <w:sz w:val="20"/>
      </w:rPr>
      <w:fldChar w:fldCharType="end"/>
    </w:r>
    <w:r w:rsidR="00B92016" w:rsidRPr="002C0DF7">
      <w:rPr>
        <w:rFonts w:cs="Times New Roman"/>
        <w:noProof/>
        <w:sz w:val="20"/>
      </w:rPr>
      <w:tab/>
    </w:r>
    <w:r w:rsidR="00B92016" w:rsidRPr="002C0DF7">
      <w:rPr>
        <w:rFonts w:cs="Times New Roman"/>
        <w:noProof/>
        <w:sz w:val="20"/>
      </w:rPr>
      <w:tab/>
    </w:r>
    <w:r w:rsidR="00B92016" w:rsidRPr="002C0DF7">
      <w:rPr>
        <w:rFonts w:cs="Times New Roman"/>
        <w:noProof/>
        <w:sz w:val="20"/>
      </w:rPr>
      <w:tab/>
    </w:r>
    <w:r w:rsidR="00B92016" w:rsidRPr="002C0DF7">
      <w:rPr>
        <w:rFonts w:cs="Times New Roman"/>
        <w:noProof/>
        <w:sz w:val="20"/>
      </w:rPr>
      <w:tab/>
    </w:r>
    <w:r w:rsidR="002C0DF7" w:rsidRPr="002C0DF7">
      <w:rPr>
        <w:rFonts w:cs="Times New Roman"/>
        <w:noProof/>
        <w:sz w:val="20"/>
      </w:rPr>
      <w:tab/>
    </w:r>
    <w:r w:rsidR="00B92016" w:rsidRPr="002C0DF7">
      <w:rPr>
        <w:rFonts w:cs="Times New Roman"/>
        <w:noProof/>
        <w:sz w:val="20"/>
      </w:rPr>
      <w:t>MOP-E</w:t>
    </w:r>
    <w:r w:rsidR="00790616" w:rsidRPr="002C0DF7">
      <w:rPr>
        <w:rFonts w:cs="Times New Roman"/>
        <w:noProof/>
        <w:sz w:val="20"/>
      </w:rPr>
      <w:t>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BE6E4" w14:textId="509184EB" w:rsidR="00884710" w:rsidRPr="002C0DF7" w:rsidRDefault="00884710" w:rsidP="00884710">
    <w:pPr>
      <w:pStyle w:val="Footer"/>
      <w:rPr>
        <w:rFonts w:cs="Times New Roman"/>
        <w:sz w:val="20"/>
      </w:rPr>
    </w:pPr>
    <w:r w:rsidRPr="002C0DF7">
      <w:rPr>
        <w:rFonts w:cs="Times New Roman"/>
        <w:sz w:val="20"/>
      </w:rPr>
      <w:t>May/202</w:t>
    </w:r>
    <w:r w:rsidR="00F344BC">
      <w:rPr>
        <w:rFonts w:cs="Times New Roman"/>
        <w:sz w:val="20"/>
      </w:rPr>
      <w:t>4</w:t>
    </w:r>
    <w:r w:rsidRPr="002C0DF7">
      <w:rPr>
        <w:rFonts w:cs="Times New Roman"/>
        <w:sz w:val="20"/>
      </w:rPr>
      <w:t xml:space="preserve"> </w:t>
    </w:r>
    <w:r w:rsidRPr="002C0DF7">
      <w:rPr>
        <w:rFonts w:cs="Times New Roman"/>
        <w:sz w:val="20"/>
      </w:rPr>
      <w:tab/>
    </w:r>
    <w:r w:rsidRPr="002C0DF7">
      <w:rPr>
        <w:rFonts w:cs="Times New Roman"/>
        <w:sz w:val="20"/>
      </w:rPr>
      <w:tab/>
    </w:r>
    <w:r w:rsidRPr="002C0DF7">
      <w:rPr>
        <w:rFonts w:cs="Times New Roman"/>
        <w:sz w:val="20"/>
      </w:rPr>
      <w:tab/>
    </w:r>
    <w:r w:rsidRPr="002C0DF7">
      <w:rPr>
        <w:rFonts w:cs="Times New Roman"/>
        <w:sz w:val="20"/>
      </w:rPr>
      <w:tab/>
    </w:r>
    <w:r w:rsidRPr="002C0DF7">
      <w:rPr>
        <w:rFonts w:cs="Times New Roman"/>
        <w:sz w:val="20"/>
      </w:rPr>
      <w:tab/>
      <w:t xml:space="preserve">Page </w:t>
    </w:r>
    <w:r w:rsidRPr="002C0DF7">
      <w:rPr>
        <w:rFonts w:cs="Times New Roman"/>
        <w:sz w:val="20"/>
      </w:rPr>
      <w:fldChar w:fldCharType="begin"/>
    </w:r>
    <w:r w:rsidRPr="002C0DF7">
      <w:rPr>
        <w:rFonts w:cs="Times New Roman"/>
        <w:sz w:val="20"/>
      </w:rPr>
      <w:instrText xml:space="preserve"> PAGE  \* Arabic  \* MERGEFORMAT </w:instrText>
    </w:r>
    <w:r w:rsidRPr="002C0DF7">
      <w:rPr>
        <w:rFonts w:cs="Times New Roman"/>
        <w:sz w:val="20"/>
      </w:rPr>
      <w:fldChar w:fldCharType="separate"/>
    </w:r>
    <w:r>
      <w:rPr>
        <w:sz w:val="20"/>
      </w:rPr>
      <w:t>2</w:t>
    </w:r>
    <w:r w:rsidRPr="002C0DF7">
      <w:rPr>
        <w:rFonts w:cs="Times New Roman"/>
        <w:sz w:val="20"/>
      </w:rPr>
      <w:fldChar w:fldCharType="end"/>
    </w:r>
    <w:r w:rsidRPr="002C0DF7">
      <w:rPr>
        <w:rFonts w:cs="Times New Roman"/>
        <w:sz w:val="20"/>
      </w:rPr>
      <w:t xml:space="preserve"> of </w:t>
    </w:r>
    <w:r w:rsidRPr="002C0DF7">
      <w:rPr>
        <w:rFonts w:cs="Times New Roman"/>
        <w:sz w:val="20"/>
      </w:rPr>
      <w:fldChar w:fldCharType="begin"/>
    </w:r>
    <w:r w:rsidRPr="002C0DF7">
      <w:rPr>
        <w:rFonts w:cs="Times New Roman"/>
        <w:sz w:val="20"/>
      </w:rPr>
      <w:instrText xml:space="preserve"> NUMPAGES  \* Arabic  \* MERGEFORMAT </w:instrText>
    </w:r>
    <w:r w:rsidRPr="002C0DF7">
      <w:rPr>
        <w:rFonts w:cs="Times New Roman"/>
        <w:sz w:val="20"/>
      </w:rPr>
      <w:fldChar w:fldCharType="separate"/>
    </w:r>
    <w:r>
      <w:rPr>
        <w:sz w:val="20"/>
      </w:rPr>
      <w:t>3</w:t>
    </w:r>
    <w:r w:rsidRPr="002C0DF7">
      <w:rPr>
        <w:rFonts w:cs="Times New Roman"/>
        <w:sz w:val="20"/>
      </w:rPr>
      <w:fldChar w:fldCharType="end"/>
    </w:r>
    <w:r w:rsidRPr="002C0DF7">
      <w:rPr>
        <w:rFonts w:cs="Times New Roman"/>
        <w:noProof/>
        <w:sz w:val="20"/>
      </w:rPr>
      <w:tab/>
    </w:r>
    <w:r w:rsidRPr="002C0DF7">
      <w:rPr>
        <w:rFonts w:cs="Times New Roman"/>
        <w:noProof/>
        <w:sz w:val="20"/>
      </w:rPr>
      <w:tab/>
    </w:r>
    <w:r w:rsidRPr="002C0DF7">
      <w:rPr>
        <w:rFonts w:cs="Times New Roman"/>
        <w:noProof/>
        <w:sz w:val="20"/>
      </w:rPr>
      <w:tab/>
    </w:r>
    <w:r w:rsidRPr="002C0DF7">
      <w:rPr>
        <w:rFonts w:cs="Times New Roman"/>
        <w:noProof/>
        <w:sz w:val="20"/>
      </w:rPr>
      <w:tab/>
    </w:r>
    <w:r w:rsidRPr="002C0DF7">
      <w:rPr>
        <w:rFonts w:cs="Times New Roman"/>
        <w:noProof/>
        <w:sz w:val="20"/>
      </w:rPr>
      <w:tab/>
      <w:t>MOP-EI</w:t>
    </w:r>
  </w:p>
  <w:p w14:paraId="4A2CE213" w14:textId="77777777" w:rsidR="00FC72C5" w:rsidRPr="00FF592B" w:rsidRDefault="00FC72C5" w:rsidP="00FC72C5">
    <w:pPr>
      <w:pStyle w:val="Foo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02743" w14:textId="77777777" w:rsidR="00EA6EEC" w:rsidRDefault="00EA6EEC">
      <w:pPr>
        <w:spacing w:after="0"/>
      </w:pPr>
      <w:r>
        <w:separator/>
      </w:r>
    </w:p>
  </w:footnote>
  <w:footnote w:type="continuationSeparator" w:id="0">
    <w:p w14:paraId="2063BB7E" w14:textId="77777777" w:rsidR="00EA6EEC" w:rsidRDefault="00EA6E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07" w:type="dxa"/>
      <w:jc w:val="center"/>
      <w:tblLook w:val="04A0" w:firstRow="1" w:lastRow="0" w:firstColumn="1" w:lastColumn="0" w:noHBand="0" w:noVBand="1"/>
    </w:tblPr>
    <w:tblGrid>
      <w:gridCol w:w="1548"/>
      <w:gridCol w:w="7459"/>
    </w:tblGrid>
    <w:tr w:rsidR="002C0DF7" w:rsidRPr="009B1952" w14:paraId="565E3E6B" w14:textId="77777777" w:rsidTr="002C0DF7">
      <w:trPr>
        <w:trHeight w:val="720"/>
        <w:jc w:val="center"/>
      </w:trPr>
      <w:tc>
        <w:tcPr>
          <w:tcW w:w="1548" w:type="dxa"/>
        </w:tcPr>
        <w:p w14:paraId="5616BB8B" w14:textId="69BEFCAE" w:rsidR="002C0DF7" w:rsidRPr="009B1952" w:rsidRDefault="0074036A" w:rsidP="002C0DF7">
          <w:pPr>
            <w:widowControl w:val="0"/>
            <w:spacing w:after="0"/>
            <w:jc w:val="left"/>
            <w:rPr>
              <w:rFonts w:eastAsia="Times New Roman"/>
              <w:i/>
              <w:snapToGrid w:val="0"/>
              <w:sz w:val="12"/>
              <w:szCs w:val="12"/>
              <w:lang w:val="en-US" w:eastAsia="en-US" w:bidi="ar-SA"/>
            </w:rPr>
          </w:pPr>
          <w:r>
            <w:rPr>
              <w:rFonts w:eastAsia="Times New Roman"/>
              <w:noProof/>
              <w:snapToGrid w:val="0"/>
              <w:sz w:val="20"/>
              <w:szCs w:val="20"/>
              <w:lang w:val="en-US" w:eastAsia="en-US" w:bidi="ar-SA"/>
            </w:rPr>
            <w:drawing>
              <wp:inline distT="0" distB="0" distL="0" distR="0" wp14:anchorId="0DCEEAEA" wp14:editId="029358B6">
                <wp:extent cx="828675" cy="895350"/>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
                          <a:extLst>
                            <a:ext uri="{28A0092B-C50C-407E-A947-70E740481C1C}">
                              <a14:useLocalDpi xmlns:a14="http://schemas.microsoft.com/office/drawing/2010/main" val="0"/>
                            </a:ext>
                          </a:extLst>
                        </a:blip>
                        <a:srcRect l="-136" t="-8908" r="-136" b="-136"/>
                        <a:stretch>
                          <a:fillRect/>
                        </a:stretch>
                      </pic:blipFill>
                      <pic:spPr bwMode="auto">
                        <a:xfrm>
                          <a:off x="0" y="0"/>
                          <a:ext cx="828675" cy="895350"/>
                        </a:xfrm>
                        <a:prstGeom prst="rect">
                          <a:avLst/>
                        </a:prstGeom>
                        <a:noFill/>
                        <a:ln>
                          <a:noFill/>
                        </a:ln>
                      </pic:spPr>
                    </pic:pic>
                  </a:graphicData>
                </a:graphic>
              </wp:inline>
            </w:drawing>
          </w:r>
        </w:p>
      </w:tc>
      <w:tc>
        <w:tcPr>
          <w:tcW w:w="7459" w:type="dxa"/>
        </w:tcPr>
        <w:p w14:paraId="4125A79A" w14:textId="77777777" w:rsidR="002C0DF7" w:rsidRPr="009B1952" w:rsidRDefault="002C0DF7" w:rsidP="002C0DF7">
          <w:pPr>
            <w:widowControl w:val="0"/>
            <w:spacing w:before="480" w:after="0"/>
            <w:ind w:left="-465"/>
            <w:jc w:val="center"/>
            <w:rPr>
              <w:rFonts w:eastAsia="Times New Roman"/>
              <w:b/>
              <w:snapToGrid w:val="0"/>
              <w:sz w:val="32"/>
              <w:szCs w:val="32"/>
              <w:lang w:val="en-US" w:eastAsia="en-US" w:bidi="ar-SA"/>
            </w:rPr>
          </w:pPr>
          <w:r w:rsidRPr="009B1952">
            <w:rPr>
              <w:rFonts w:eastAsia="Times New Roman"/>
              <w:b/>
              <w:snapToGrid w:val="0"/>
              <w:sz w:val="32"/>
              <w:szCs w:val="32"/>
              <w:lang w:val="en-US" w:eastAsia="en-US" w:bidi="ar-SA"/>
            </w:rPr>
            <w:t>REPUBLIC OF THE MARSHALL ISLANDS</w:t>
          </w:r>
        </w:p>
        <w:p w14:paraId="642A9D76" w14:textId="77777777" w:rsidR="002C0DF7" w:rsidRDefault="002C0DF7" w:rsidP="002C0DF7">
          <w:pPr>
            <w:widowControl w:val="0"/>
            <w:spacing w:before="120" w:after="0"/>
            <w:ind w:left="-825"/>
            <w:jc w:val="center"/>
            <w:rPr>
              <w:rFonts w:eastAsia="Times New Roman"/>
              <w:b/>
              <w:snapToGrid w:val="0"/>
              <w:lang w:val="en-US" w:eastAsia="en-US" w:bidi="ar-SA"/>
            </w:rPr>
          </w:pPr>
          <w:r w:rsidRPr="009B1952">
            <w:rPr>
              <w:rFonts w:eastAsia="Times New Roman"/>
              <w:b/>
              <w:snapToGrid w:val="0"/>
              <w:lang w:val="en-US" w:eastAsia="en-US" w:bidi="ar-SA"/>
            </w:rPr>
            <w:t>MARITIME ADMINISTRATOR</w:t>
          </w:r>
        </w:p>
        <w:p w14:paraId="3C1E1ACE" w14:textId="77777777" w:rsidR="002C0DF7" w:rsidRDefault="002C0DF7" w:rsidP="002C0DF7">
          <w:pPr>
            <w:widowControl w:val="0"/>
            <w:spacing w:after="0"/>
            <w:ind w:left="-825"/>
            <w:jc w:val="center"/>
            <w:rPr>
              <w:rFonts w:eastAsia="Times New Roman"/>
              <w:b/>
              <w:snapToGrid w:val="0"/>
              <w:lang w:val="en-US" w:eastAsia="en-US" w:bidi="ar-SA"/>
            </w:rPr>
          </w:pPr>
        </w:p>
        <w:p w14:paraId="4C1974B2" w14:textId="77777777" w:rsidR="002C0DF7" w:rsidRDefault="002C0DF7" w:rsidP="002C0DF7">
          <w:pPr>
            <w:pStyle w:val="BodyText"/>
            <w:spacing w:after="0"/>
            <w:ind w:left="-1185"/>
            <w:jc w:val="center"/>
            <w:rPr>
              <w:b/>
              <w:bCs/>
              <w:u w:val="single"/>
            </w:rPr>
          </w:pPr>
          <w:r w:rsidRPr="002C0DF7">
            <w:rPr>
              <w:b/>
              <w:bCs/>
              <w:u w:val="single"/>
            </w:rPr>
            <w:t xml:space="preserve">Memorandum of Particulars Instructions </w:t>
          </w:r>
          <w:r>
            <w:rPr>
              <w:b/>
              <w:bCs/>
              <w:u w:val="single"/>
            </w:rPr>
            <w:t>–</w:t>
          </w:r>
          <w:r w:rsidRPr="002C0DF7">
            <w:rPr>
              <w:b/>
              <w:bCs/>
              <w:u w:val="single"/>
            </w:rPr>
            <w:t xml:space="preserve"> Release</w:t>
          </w:r>
        </w:p>
        <w:p w14:paraId="5C9B8C32" w14:textId="51E793CE" w:rsidR="002C0DF7" w:rsidRPr="009B1952" w:rsidRDefault="002C0DF7" w:rsidP="002C0DF7">
          <w:pPr>
            <w:widowControl w:val="0"/>
            <w:spacing w:after="0"/>
            <w:ind w:left="-825"/>
            <w:jc w:val="center"/>
            <w:rPr>
              <w:rFonts w:eastAsia="Times New Roman"/>
              <w:b/>
              <w:snapToGrid w:val="0"/>
              <w:lang w:val="en-US" w:eastAsia="en-US" w:bidi="ar-SA"/>
            </w:rPr>
          </w:pPr>
        </w:p>
      </w:tc>
    </w:tr>
  </w:tbl>
  <w:p w14:paraId="26012DEC" w14:textId="77777777" w:rsidR="002C0DF7" w:rsidRDefault="002C0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26EC2"/>
    <w:multiLevelType w:val="hybridMultilevel"/>
    <w:tmpl w:val="8D8222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 w15:restartNumberingAfterBreak="0">
    <w:nsid w:val="25195CAD"/>
    <w:multiLevelType w:val="multilevel"/>
    <w:tmpl w:val="BB80C746"/>
    <w:name w:val="Bullets"/>
    <w:lvl w:ilvl="0">
      <w:start w:val="1"/>
      <w:numFmt w:val="bullet"/>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3" w15:restartNumberingAfterBreak="0">
    <w:nsid w:val="384B5699"/>
    <w:multiLevelType w:val="hybridMultilevel"/>
    <w:tmpl w:val="B93489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1EC3EDE"/>
    <w:multiLevelType w:val="multilevel"/>
    <w:tmpl w:val="2116A76E"/>
    <w:name w:val="171bedba-c3fd-447c-996f-4c21d8657961"/>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5" w15:restartNumberingAfterBreak="0">
    <w:nsid w:val="697B6908"/>
    <w:multiLevelType w:val="hybridMultilevel"/>
    <w:tmpl w:val="C588A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4F0377"/>
    <w:multiLevelType w:val="multilevel"/>
    <w:tmpl w:val="665A1B4C"/>
    <w:name w:val="Standard"/>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24137491">
    <w:abstractNumId w:val="2"/>
  </w:num>
  <w:num w:numId="2" w16cid:durableId="911815035">
    <w:abstractNumId w:val="6"/>
  </w:num>
  <w:num w:numId="3" w16cid:durableId="146288793">
    <w:abstractNumId w:val="0"/>
  </w:num>
  <w:num w:numId="4" w16cid:durableId="1611626572">
    <w:abstractNumId w:val="5"/>
  </w:num>
  <w:num w:numId="5" w16cid:durableId="673147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FXlobwBnPShQaVuf5qMMO0Zi6ac/Sb69S227pfj18FaEh2WdPperp2gmzucBWH8+1MSycziq9Fr/gLdSjsCMMw==" w:salt="qEgZ4QGcwAmHw+4TBNG1lA=="/>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B9"/>
    <w:rsid w:val="000032D5"/>
    <w:rsid w:val="00005D61"/>
    <w:rsid w:val="00007649"/>
    <w:rsid w:val="000076A0"/>
    <w:rsid w:val="00022105"/>
    <w:rsid w:val="0003579D"/>
    <w:rsid w:val="00061110"/>
    <w:rsid w:val="000802CD"/>
    <w:rsid w:val="000B724F"/>
    <w:rsid w:val="000C12CB"/>
    <w:rsid w:val="0010339F"/>
    <w:rsid w:val="00105F63"/>
    <w:rsid w:val="0012468E"/>
    <w:rsid w:val="00145A3F"/>
    <w:rsid w:val="00154836"/>
    <w:rsid w:val="00161E59"/>
    <w:rsid w:val="001636AE"/>
    <w:rsid w:val="001715A2"/>
    <w:rsid w:val="0017716F"/>
    <w:rsid w:val="00180723"/>
    <w:rsid w:val="00181C6A"/>
    <w:rsid w:val="0018526B"/>
    <w:rsid w:val="00190A0E"/>
    <w:rsid w:val="001A4466"/>
    <w:rsid w:val="001A5B9B"/>
    <w:rsid w:val="001B4BA0"/>
    <w:rsid w:val="001F362C"/>
    <w:rsid w:val="0024099E"/>
    <w:rsid w:val="00271F63"/>
    <w:rsid w:val="0028035F"/>
    <w:rsid w:val="00291F58"/>
    <w:rsid w:val="00296ED6"/>
    <w:rsid w:val="002C0DF7"/>
    <w:rsid w:val="00302CF9"/>
    <w:rsid w:val="0030660A"/>
    <w:rsid w:val="00307059"/>
    <w:rsid w:val="00314152"/>
    <w:rsid w:val="003166B3"/>
    <w:rsid w:val="003252EA"/>
    <w:rsid w:val="0033385F"/>
    <w:rsid w:val="00391102"/>
    <w:rsid w:val="003D6092"/>
    <w:rsid w:val="003E6F44"/>
    <w:rsid w:val="00425489"/>
    <w:rsid w:val="00433A48"/>
    <w:rsid w:val="004357F3"/>
    <w:rsid w:val="00436FB9"/>
    <w:rsid w:val="004809CC"/>
    <w:rsid w:val="004866B3"/>
    <w:rsid w:val="0049242D"/>
    <w:rsid w:val="004A7945"/>
    <w:rsid w:val="004B6021"/>
    <w:rsid w:val="004C1F18"/>
    <w:rsid w:val="004D2D6B"/>
    <w:rsid w:val="00512428"/>
    <w:rsid w:val="005149F8"/>
    <w:rsid w:val="005328A8"/>
    <w:rsid w:val="00552438"/>
    <w:rsid w:val="005572B5"/>
    <w:rsid w:val="005A04AE"/>
    <w:rsid w:val="005A31A1"/>
    <w:rsid w:val="005F481E"/>
    <w:rsid w:val="00606636"/>
    <w:rsid w:val="0062113D"/>
    <w:rsid w:val="0066767A"/>
    <w:rsid w:val="006B43FC"/>
    <w:rsid w:val="006B544D"/>
    <w:rsid w:val="006F52E1"/>
    <w:rsid w:val="00703B71"/>
    <w:rsid w:val="00711167"/>
    <w:rsid w:val="00713EEB"/>
    <w:rsid w:val="00717581"/>
    <w:rsid w:val="00717D6E"/>
    <w:rsid w:val="0074036A"/>
    <w:rsid w:val="007430B4"/>
    <w:rsid w:val="00790616"/>
    <w:rsid w:val="00794049"/>
    <w:rsid w:val="007D348B"/>
    <w:rsid w:val="007F2CEA"/>
    <w:rsid w:val="00876582"/>
    <w:rsid w:val="00884241"/>
    <w:rsid w:val="00884710"/>
    <w:rsid w:val="0089630E"/>
    <w:rsid w:val="008F278A"/>
    <w:rsid w:val="00906974"/>
    <w:rsid w:val="00916A5F"/>
    <w:rsid w:val="00920243"/>
    <w:rsid w:val="009C2EC2"/>
    <w:rsid w:val="009C65C9"/>
    <w:rsid w:val="009C7668"/>
    <w:rsid w:val="00A02AA1"/>
    <w:rsid w:val="00A12FA2"/>
    <w:rsid w:val="00A154D8"/>
    <w:rsid w:val="00A235BF"/>
    <w:rsid w:val="00A35A45"/>
    <w:rsid w:val="00A41CD7"/>
    <w:rsid w:val="00A425A0"/>
    <w:rsid w:val="00A624B3"/>
    <w:rsid w:val="00A847ED"/>
    <w:rsid w:val="00A97DC8"/>
    <w:rsid w:val="00B01E88"/>
    <w:rsid w:val="00B17796"/>
    <w:rsid w:val="00B337AA"/>
    <w:rsid w:val="00B56B10"/>
    <w:rsid w:val="00B84F24"/>
    <w:rsid w:val="00B909BF"/>
    <w:rsid w:val="00B92016"/>
    <w:rsid w:val="00BA4932"/>
    <w:rsid w:val="00BA4AAC"/>
    <w:rsid w:val="00BF70C7"/>
    <w:rsid w:val="00C04215"/>
    <w:rsid w:val="00C22795"/>
    <w:rsid w:val="00C3672C"/>
    <w:rsid w:val="00C72B36"/>
    <w:rsid w:val="00C9223E"/>
    <w:rsid w:val="00CE130C"/>
    <w:rsid w:val="00CE138F"/>
    <w:rsid w:val="00CF2E08"/>
    <w:rsid w:val="00D242D2"/>
    <w:rsid w:val="00D343AC"/>
    <w:rsid w:val="00D369C9"/>
    <w:rsid w:val="00D53093"/>
    <w:rsid w:val="00D900D4"/>
    <w:rsid w:val="00D96936"/>
    <w:rsid w:val="00D975E7"/>
    <w:rsid w:val="00DA420D"/>
    <w:rsid w:val="00DC3526"/>
    <w:rsid w:val="00DC4F7A"/>
    <w:rsid w:val="00E14E46"/>
    <w:rsid w:val="00E37243"/>
    <w:rsid w:val="00E632D7"/>
    <w:rsid w:val="00E63B4A"/>
    <w:rsid w:val="00E649A7"/>
    <w:rsid w:val="00E70479"/>
    <w:rsid w:val="00EA6EEC"/>
    <w:rsid w:val="00EE050B"/>
    <w:rsid w:val="00EE2B47"/>
    <w:rsid w:val="00EF47EA"/>
    <w:rsid w:val="00F2224B"/>
    <w:rsid w:val="00F22D56"/>
    <w:rsid w:val="00F344BC"/>
    <w:rsid w:val="00F413C6"/>
    <w:rsid w:val="00F55D33"/>
    <w:rsid w:val="00F56394"/>
    <w:rsid w:val="00F63C16"/>
    <w:rsid w:val="00F77F51"/>
    <w:rsid w:val="00F84D8C"/>
    <w:rsid w:val="00F91C9A"/>
    <w:rsid w:val="00F977E4"/>
    <w:rsid w:val="00FA7CFD"/>
    <w:rsid w:val="00FC72C5"/>
    <w:rsid w:val="00FF3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0A9A8"/>
  <w15:chartTrackingRefBased/>
  <w15:docId w15:val="{9450F59F-D3E6-488A-92D7-C462CABC6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Simplified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D90"/>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0757C6"/>
    <w:pPr>
      <w:jc w:val="both"/>
    </w:pPr>
    <w:rPr>
      <w:sz w:val="24"/>
      <w:szCs w:val="24"/>
      <w:lang w:val="en-GB" w:eastAsia="zh-CN" w:bidi="he-IL"/>
    </w:rPr>
  </w:style>
  <w:style w:type="character" w:customStyle="1" w:styleId="HeaderChar">
    <w:name w:val="Header Char"/>
    <w:link w:val="Header"/>
    <w:rsid w:val="00EE7914"/>
    <w:rPr>
      <w:sz w:val="24"/>
      <w:szCs w:val="24"/>
      <w:lang w:val="en-GB" w:eastAsia="zh-CN" w:bidi="he-IL"/>
    </w:rPr>
  </w:style>
  <w:style w:type="paragraph" w:styleId="Footer">
    <w:name w:val="footer"/>
    <w:link w:val="FooterChar"/>
    <w:rsid w:val="000757C6"/>
    <w:rPr>
      <w:sz w:val="16"/>
      <w:szCs w:val="16"/>
      <w:lang w:val="en-GB" w:eastAsia="zh-CN" w:bidi="he-IL"/>
    </w:rPr>
  </w:style>
  <w:style w:type="character" w:customStyle="1" w:styleId="FooterChar">
    <w:name w:val="Footer Char"/>
    <w:link w:val="Footer"/>
    <w:rsid w:val="00EE7914"/>
    <w:rPr>
      <w:sz w:val="16"/>
      <w:szCs w:val="16"/>
      <w:lang w:val="en-GB" w:eastAsia="zh-CN" w:bidi="he-IL"/>
    </w:rPr>
  </w:style>
  <w:style w:type="paragraph" w:styleId="BodyText">
    <w:name w:val="Body Text"/>
    <w:basedOn w:val="Normal"/>
    <w:link w:val="BodyTextChar"/>
    <w:rsid w:val="005669B2"/>
    <w:rPr>
      <w:lang w:eastAsia="en-GB"/>
    </w:rPr>
  </w:style>
  <w:style w:type="character" w:customStyle="1" w:styleId="BodyTextChar">
    <w:name w:val="Body Text Char"/>
    <w:link w:val="BodyText"/>
    <w:rsid w:val="00025DCA"/>
    <w:rPr>
      <w:sz w:val="24"/>
      <w:szCs w:val="24"/>
      <w:lang w:eastAsia="en-GB" w:bidi="ar-AE"/>
    </w:rPr>
  </w:style>
  <w:style w:type="paragraph" w:customStyle="1" w:styleId="BodyText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link w:val="BodyTextFirstIndent2"/>
    <w:rsid w:val="00025DCA"/>
    <w:rPr>
      <w:sz w:val="24"/>
      <w:szCs w:val="24"/>
      <w:lang w:eastAsia="en-GB" w:bidi="ar-AE"/>
    </w:rPr>
  </w:style>
  <w:style w:type="character" w:styleId="CommentReference">
    <w:name w:val="annotation reference"/>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rsid w:val="000757C6"/>
    <w:pPr>
      <w:spacing w:after="120"/>
    </w:pPr>
    <w:rPr>
      <w:sz w:val="20"/>
      <w:szCs w:val="20"/>
    </w:rPr>
  </w:style>
  <w:style w:type="character" w:customStyle="1" w:styleId="CommentTextChar">
    <w:name w:val="Comment Text Char"/>
    <w:link w:val="CommentText"/>
    <w:uiPriority w:val="99"/>
    <w:rsid w:val="001A5BE4"/>
    <w:rPr>
      <w:lang w:bidi="ar-AE"/>
    </w:rPr>
  </w:style>
  <w:style w:type="character" w:styleId="Emphasis">
    <w:name w:val="Emphasis"/>
    <w:qFormat/>
    <w:rsid w:val="000757C6"/>
    <w:rPr>
      <w:i/>
      <w:iCs/>
    </w:rPr>
  </w:style>
  <w:style w:type="character" w:styleId="EndnoteReference">
    <w:name w:val="endnote reference"/>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rsid w:val="000757C6"/>
    <w:rPr>
      <w:rFonts w:ascii="Times New Roman" w:eastAsia="SimSun" w:hAnsi="Times New Roman" w:cs="Simplified Arabic"/>
      <w:sz w:val="18"/>
      <w:szCs w:val="18"/>
      <w:vertAlign w:val="superscript"/>
      <w:lang w:bidi="ar-AE"/>
    </w:rPr>
  </w:style>
  <w:style w:type="character" w:customStyle="1" w:styleId="Heading1Char">
    <w:name w:val="Heading 1 Char"/>
    <w:link w:val="Heading1"/>
    <w:rsid w:val="0020061C"/>
    <w:rPr>
      <w:sz w:val="24"/>
      <w:szCs w:val="24"/>
      <w:lang w:bidi="ar-AE"/>
    </w:rPr>
  </w:style>
  <w:style w:type="character" w:customStyle="1" w:styleId="Heading2Char">
    <w:name w:val="Heading 2 Char"/>
    <w:link w:val="Heading2"/>
    <w:rsid w:val="0020061C"/>
    <w:rPr>
      <w:sz w:val="24"/>
      <w:szCs w:val="24"/>
      <w:lang w:bidi="ar-AE"/>
    </w:rPr>
  </w:style>
  <w:style w:type="character" w:customStyle="1" w:styleId="Heading3Char">
    <w:name w:val="Heading 3 Char"/>
    <w:link w:val="Heading3"/>
    <w:rsid w:val="0020061C"/>
    <w:rPr>
      <w:sz w:val="24"/>
      <w:szCs w:val="24"/>
      <w:lang w:bidi="ar-AE"/>
    </w:rPr>
  </w:style>
  <w:style w:type="character" w:customStyle="1" w:styleId="Heading4Char">
    <w:name w:val="Heading 4 Char"/>
    <w:link w:val="Heading4"/>
    <w:rsid w:val="0020061C"/>
    <w:rPr>
      <w:sz w:val="24"/>
      <w:szCs w:val="24"/>
      <w:lang w:bidi="ar-AE"/>
    </w:rPr>
  </w:style>
  <w:style w:type="character" w:customStyle="1" w:styleId="Heading5Char">
    <w:name w:val="Heading 5 Char"/>
    <w:link w:val="Heading5"/>
    <w:rsid w:val="0020061C"/>
    <w:rPr>
      <w:sz w:val="24"/>
      <w:szCs w:val="24"/>
      <w:lang w:bidi="ar-AE"/>
    </w:rPr>
  </w:style>
  <w:style w:type="character" w:customStyle="1" w:styleId="Heading6Char">
    <w:name w:val="Heading 6 Char"/>
    <w:link w:val="Heading6"/>
    <w:rsid w:val="0020061C"/>
    <w:rPr>
      <w:sz w:val="24"/>
      <w:szCs w:val="24"/>
      <w:lang w:bidi="ar-AE"/>
    </w:rPr>
  </w:style>
  <w:style w:type="character" w:customStyle="1" w:styleId="Heading7Char">
    <w:name w:val="Heading 7 Char"/>
    <w:link w:val="Heading7"/>
    <w:rsid w:val="0020061C"/>
    <w:rPr>
      <w:sz w:val="24"/>
      <w:szCs w:val="24"/>
      <w:lang w:bidi="ar-AE"/>
    </w:rPr>
  </w:style>
  <w:style w:type="character" w:customStyle="1" w:styleId="Heading8Char">
    <w:name w:val="Heading 8 Char"/>
    <w:link w:val="Heading8"/>
    <w:rsid w:val="0020061C"/>
    <w:rPr>
      <w:sz w:val="24"/>
      <w:szCs w:val="24"/>
      <w:lang w:bidi="ar-AE"/>
    </w:rPr>
  </w:style>
  <w:style w:type="character" w:customStyle="1" w:styleId="Heading9Char">
    <w:name w:val="Heading 9 Char"/>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uiPriority w:val="34"/>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rsid w:val="002D6344"/>
    <w:rPr>
      <w:rFonts w:ascii="Times New Roman" w:eastAsia="SimSun" w:hAnsi="Times New Roman" w:cs="Simplified Arabic"/>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link w:val="Subtitle"/>
    <w:rsid w:val="00025DCA"/>
    <w:rPr>
      <w:sz w:val="24"/>
      <w:szCs w:val="24"/>
      <w:lang w:bidi="ar-AE"/>
    </w:rPr>
  </w:style>
  <w:style w:type="table" w:styleId="TableGrid">
    <w:name w:val="Table Grid"/>
    <w:basedOn w:val="TableNormal"/>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val="en-GB" w:eastAsia="zh-CN"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val="en-GB" w:eastAsia="zh-CN" w:bidi="ar-AE"/>
    </w:rPr>
  </w:style>
  <w:style w:type="character" w:customStyle="1" w:styleId="MacroTextChar">
    <w:name w:val="Macro Text Char"/>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style>
  <w:style w:type="paragraph" w:styleId="NormalIndent">
    <w:name w:val="Normal Indent"/>
    <w:basedOn w:val="Normal"/>
    <w:rsid w:val="00CE6FCC"/>
    <w:pPr>
      <w:ind w:left="720"/>
    </w:pPr>
  </w:style>
  <w:style w:type="paragraph" w:customStyle="1" w:styleId="NoteHeading1">
    <w:name w:val="Note Heading1"/>
    <w:basedOn w:val="Normal"/>
    <w:next w:val="Normal"/>
    <w:link w:val="NoteHeadingChar"/>
    <w:rsid w:val="00CE6FCC"/>
  </w:style>
  <w:style w:type="character" w:customStyle="1" w:styleId="NoteHeadingChar">
    <w:name w:val="Note Heading Char"/>
    <w:link w:val="NoteHeading1"/>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link w:val="StandardL9"/>
    <w:rsid w:val="00FF592B"/>
    <w:rPr>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link w:val="StandardL8"/>
    <w:rsid w:val="00FF592B"/>
    <w:rPr>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link w:val="StandardL7"/>
    <w:rsid w:val="00FF592B"/>
    <w:rPr>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link w:val="StandardL6"/>
    <w:rsid w:val="00FF592B"/>
    <w:rPr>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link w:val="BulletL9"/>
    <w:rsid w:val="00FF592B"/>
    <w:rPr>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link w:val="BulletL8"/>
    <w:rsid w:val="00FF592B"/>
    <w:rPr>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link w:val="BulletL7"/>
    <w:rsid w:val="00FF592B"/>
    <w:rPr>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link w:val="BulletL6"/>
    <w:rsid w:val="00FF592B"/>
    <w:rPr>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link w:val="BulletL5"/>
    <w:rsid w:val="00FF592B"/>
    <w:rPr>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link w:val="BulletL4"/>
    <w:rsid w:val="00FF592B"/>
    <w:rPr>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link w:val="BulletL3"/>
    <w:rsid w:val="00FF592B"/>
    <w:rPr>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link w:val="BulletL2"/>
    <w:rsid w:val="00FF592B"/>
    <w:rPr>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link w:val="BulletL1"/>
    <w:rsid w:val="00FF592B"/>
    <w:rPr>
      <w:sz w:val="24"/>
      <w:szCs w:val="24"/>
      <w:lang w:bidi="ar-AE"/>
    </w:rPr>
  </w:style>
  <w:style w:type="character" w:customStyle="1" w:styleId="StandardL5Char">
    <w:name w:val="Standard L5 Char"/>
    <w:link w:val="StandardL5"/>
    <w:rsid w:val="00FF592B"/>
    <w:rPr>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link w:val="StandardL4"/>
    <w:rsid w:val="00FF592B"/>
    <w:rPr>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link w:val="StandardL3"/>
    <w:rsid w:val="00FF592B"/>
    <w:rPr>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link w:val="StandardL2"/>
    <w:rsid w:val="00FF592B"/>
    <w:rPr>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link w:val="StandardL1"/>
    <w:rsid w:val="00FF592B"/>
    <w:rPr>
      <w:b/>
      <w:caps/>
      <w:sz w:val="24"/>
      <w:szCs w:val="24"/>
      <w:lang w:bidi="ar-AE"/>
    </w:rPr>
  </w:style>
  <w:style w:type="character" w:styleId="PlaceholderText">
    <w:name w:val="Placeholder Text"/>
    <w:rsid w:val="008C57AF"/>
    <w:rPr>
      <w:color w:val="808080"/>
    </w:rPr>
  </w:style>
  <w:style w:type="character" w:styleId="Hyperlink">
    <w:name w:val="Hyperlink"/>
    <w:uiPriority w:val="99"/>
    <w:qFormat/>
    <w:rsid w:val="009C65C9"/>
    <w:rPr>
      <w:color w:val="0000FF"/>
      <w:u w:val="single"/>
    </w:rPr>
  </w:style>
  <w:style w:type="paragraph" w:styleId="Revision">
    <w:name w:val="Revision"/>
    <w:hidden/>
    <w:semiHidden/>
    <w:rsid w:val="00EE2B47"/>
    <w:rPr>
      <w:rFonts w:cs="Times New Roman"/>
      <w:sz w:val="24"/>
      <w:szCs w:val="24"/>
      <w:lang w:val="en-GB" w:eastAsia="zh-CN"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7572376">
      <w:bodyDiv w:val="1"/>
      <w:marLeft w:val="0"/>
      <w:marRight w:val="0"/>
      <w:marTop w:val="0"/>
      <w:marBottom w:val="0"/>
      <w:divBdr>
        <w:top w:val="none" w:sz="0" w:space="0" w:color="auto"/>
        <w:left w:val="none" w:sz="0" w:space="0" w:color="auto"/>
        <w:bottom w:val="none" w:sz="0" w:space="0" w:color="auto"/>
        <w:right w:val="none" w:sz="0" w:space="0" w:color="auto"/>
      </w:divBdr>
    </w:div>
    <w:div w:id="119415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35A93F36711840BD2F4B8D42CF02FB" ma:contentTypeVersion="8" ma:contentTypeDescription="Create a new document." ma:contentTypeScope="" ma:versionID="df71ca5dc810bfd6320097f5ab146980">
  <xsd:schema xmlns:xsd="http://www.w3.org/2001/XMLSchema" xmlns:xs="http://www.w3.org/2001/XMLSchema" xmlns:p="http://schemas.microsoft.com/office/2006/metadata/properties" xmlns:ns2="fbddb7b2-cce1-4041-aa89-ce176d01dbaf" xmlns:ns3="e49ef096-34fd-4578-9da3-85662a2d4499" targetNamespace="http://schemas.microsoft.com/office/2006/metadata/properties" ma:root="true" ma:fieldsID="07fe2c6896e550197da9b305bdc8ff58" ns2:_="" ns3:_="">
    <xsd:import namespace="fbddb7b2-cce1-4041-aa89-ce176d01dbaf"/>
    <xsd:import namespace="e49ef096-34fd-4578-9da3-85662a2d4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db7b2-cce1-4041-aa89-ce176d01d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9ef096-34fd-4578-9da3-85662a2d4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56D5E-7FF6-4422-AEF7-35DDDAD118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807451-8E31-4E74-AA46-AEEFF53D6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db7b2-cce1-4041-aa89-ce176d01dbaf"/>
    <ds:schemaRef ds:uri="e49ef096-34fd-4578-9da3-85662a2d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90BFFA-3DFE-4810-B9A4-B539524B7744}">
  <ds:schemaRefs>
    <ds:schemaRef ds:uri="http://schemas.microsoft.com/sharepoint/v3/contenttype/forms"/>
  </ds:schemaRefs>
</ds:datastoreItem>
</file>

<file path=customXml/itemProps4.xml><?xml version="1.0" encoding="utf-8"?>
<ds:datastoreItem xmlns:ds="http://schemas.openxmlformats.org/officeDocument/2006/customXml" ds:itemID="{920A0F55-967B-43CB-ADB0-633C7B1AF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0</TotalTime>
  <Pages>3</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Emily</dc:creator>
  <cp:keywords/>
  <cp:lastModifiedBy>Sparks, Marqeis</cp:lastModifiedBy>
  <cp:revision>2</cp:revision>
  <cp:lastPrinted>2020-03-25T21:45:00Z</cp:lastPrinted>
  <dcterms:created xsi:type="dcterms:W3CDTF">2024-06-04T17:49:00Z</dcterms:created>
  <dcterms:modified xsi:type="dcterms:W3CDTF">2024-06-04T17:49:00Z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0x010100B435A93F36711840BD2F4B8D42CF02FB</vt:lpwstr>
  </property>
</Properties>
</file>