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7B63D9" w:rsidRPr="007B63D9" w14:paraId="36CB7D1D" w14:textId="77777777" w:rsidTr="007B63D9">
        <w:trPr>
          <w:trHeight w:val="1440"/>
        </w:trPr>
        <w:tc>
          <w:tcPr>
            <w:tcW w:w="1548" w:type="dxa"/>
          </w:tcPr>
          <w:bookmarkStart w:id="0" w:name="_Hlk31273781"/>
          <w:bookmarkStart w:id="1" w:name="_MON_1641877230"/>
          <w:bookmarkEnd w:id="1"/>
          <w:p w14:paraId="796E324E" w14:textId="6434642B" w:rsidR="007B63D9" w:rsidRPr="007B63D9" w:rsidRDefault="007B63D9" w:rsidP="007B6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2"/>
                <w:szCs w:val="12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object w:dxaOrig="1066" w:dyaOrig="1066" w14:anchorId="0D0E52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o:ole="" fillcolor="window">
                  <v:imagedata r:id="rId11" o:title="" croptop="-5838f" cropbottom="-89f" cropleft="-89f" cropright="-89f"/>
                </v:shape>
                <o:OLEObject Type="Embed" ProgID="Word.Picture.8" ShapeID="_x0000_i1025" DrawAspect="Content" ObjectID="_1790604064" r:id="rId12"/>
              </w:object>
            </w:r>
          </w:p>
        </w:tc>
        <w:tc>
          <w:tcPr>
            <w:tcW w:w="7459" w:type="dxa"/>
          </w:tcPr>
          <w:p w14:paraId="138CD106" w14:textId="77777777" w:rsidR="007B63D9" w:rsidRPr="007B63D9" w:rsidRDefault="007B63D9" w:rsidP="007B63D9">
            <w:pPr>
              <w:widowControl w:val="0"/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  <w:t>REPUBLIC OF THE MARSHALL ISLANDS</w:t>
            </w:r>
          </w:p>
          <w:p w14:paraId="1C3BA23B" w14:textId="6735ACD0" w:rsidR="00F77072" w:rsidRPr="00F77072" w:rsidRDefault="007B63D9" w:rsidP="00F7707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MARITIME ADMINISTRATOR</w:t>
            </w:r>
          </w:p>
        </w:tc>
      </w:tr>
    </w:tbl>
    <w:bookmarkEnd w:id="0"/>
    <w:p w14:paraId="421B707C" w14:textId="44DE8A92" w:rsidR="002954CE" w:rsidRPr="001C7D41" w:rsidRDefault="001C7D41" w:rsidP="007B63D9">
      <w:pPr>
        <w:spacing w:after="0"/>
        <w:ind w:left="14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1C7D4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Requirements for Foreign Bareboat Charter Registration</w:t>
      </w:r>
    </w:p>
    <w:p w14:paraId="37B20BB2" w14:textId="7579F916" w:rsidR="007A0277" w:rsidRPr="001C7D41" w:rsidRDefault="007A0277" w:rsidP="007B63D9">
      <w:pPr>
        <w:spacing w:after="0"/>
        <w:ind w:left="1440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6355AC96" w14:textId="77777777" w:rsidR="001C7D41" w:rsidRPr="001C7D41" w:rsidRDefault="001C7D41" w:rsidP="007B63D9">
      <w:pPr>
        <w:spacing w:after="0"/>
        <w:ind w:left="1440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083EDEA7" w14:textId="0C456DD0" w:rsidR="000D0FA3" w:rsidRPr="00377D1D" w:rsidRDefault="000D0FA3" w:rsidP="00E745D3">
      <w:pPr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377D1D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Vetting Requirements</w:t>
      </w:r>
      <w:r w:rsidR="00A05335" w:rsidRPr="00377D1D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:</w:t>
      </w:r>
    </w:p>
    <w:p w14:paraId="6EF05E0B" w14:textId="7186D1D6" w:rsidR="000D0FA3" w:rsidRPr="00377D1D" w:rsidRDefault="000D0FA3" w:rsidP="000D0FA3">
      <w:pPr>
        <w:spacing w:after="0"/>
        <w:rPr>
          <w:rFonts w:ascii="Times New Roman" w:eastAsia="Times New Roman" w:hAnsi="Times New Roman" w:cs="Times New Roman"/>
          <w:lang w:val="en-GB"/>
        </w:rPr>
      </w:pPr>
      <w:r w:rsidRPr="00377D1D">
        <w:rPr>
          <w:rFonts w:ascii="Times New Roman" w:eastAsia="Times New Roman" w:hAnsi="Times New Roman" w:cs="Times New Roman"/>
          <w:lang w:val="en-GB"/>
        </w:rPr>
        <w:t>As standard practice, the Administrator undertakes a thorough vetting process of all vessels seeking registration. The vetting process includes due diligence screening of the owning and operating entities, to include actual beneficial ownership of the vessel.</w:t>
      </w:r>
      <w:r w:rsidR="00A05335" w:rsidRPr="00377D1D">
        <w:rPr>
          <w:rFonts w:ascii="Times New Roman" w:eastAsia="Times New Roman" w:hAnsi="Times New Roman" w:cs="Times New Roman"/>
          <w:lang w:val="en-GB"/>
        </w:rPr>
        <w:t xml:space="preserve"> </w:t>
      </w:r>
      <w:r w:rsidRPr="00377D1D">
        <w:rPr>
          <w:rFonts w:ascii="Times New Roman" w:eastAsia="Times New Roman" w:hAnsi="Times New Roman" w:cs="Times New Roman"/>
          <w:lang w:val="en-GB"/>
        </w:rPr>
        <w:t>For this reason, please identify all</w:t>
      </w:r>
      <w:r w:rsidR="001658A7">
        <w:rPr>
          <w:rFonts w:ascii="Times New Roman" w:eastAsia="Times New Roman" w:hAnsi="Times New Roman" w:cs="Times New Roman"/>
          <w:lang w:val="en-GB"/>
        </w:rPr>
        <w:t xml:space="preserve"> </w:t>
      </w:r>
      <w:r w:rsidRPr="00377D1D">
        <w:rPr>
          <w:rFonts w:ascii="Times New Roman" w:eastAsia="Times New Roman" w:hAnsi="Times New Roman" w:cs="Times New Roman"/>
          <w:lang w:val="en-GB"/>
        </w:rPr>
        <w:t>natural persons in the vessel ownership structure who ultimately hold a 25% or greater interest in the vessel and indicate the country in which each resides.</w:t>
      </w:r>
      <w:r w:rsidR="00AC7561">
        <w:rPr>
          <w:rFonts w:ascii="Times New Roman" w:eastAsia="Times New Roman" w:hAnsi="Times New Roman" w:cs="Times New Roman"/>
          <w:lang w:val="en-GB"/>
        </w:rPr>
        <w:t xml:space="preserve"> </w:t>
      </w:r>
      <w:r w:rsidRPr="00377D1D">
        <w:rPr>
          <w:rFonts w:ascii="Times New Roman" w:eastAsia="Times New Roman" w:hAnsi="Times New Roman" w:cs="Times New Roman"/>
          <w:lang w:val="en-GB"/>
        </w:rPr>
        <w:t>In the event the vessel ownership structure terminates with no natural person(s) ultimately owning 25% or more interest in the vessel, please provide a statement to that effect</w:t>
      </w:r>
      <w:r w:rsidR="00963BBF">
        <w:rPr>
          <w:rFonts w:ascii="Times New Roman" w:eastAsia="Times New Roman" w:hAnsi="Times New Roman" w:cs="Times New Roman"/>
          <w:lang w:val="en-GB"/>
        </w:rPr>
        <w:t xml:space="preserve"> </w:t>
      </w:r>
      <w:r w:rsidR="00963BBF" w:rsidRPr="005E52B7">
        <w:rPr>
          <w:rFonts w:ascii="Times New Roman" w:hAnsi="Times New Roman" w:cs="Times New Roman"/>
        </w:rPr>
        <w:t>and the name(s) of the natural person(s) exercising control of the legal person through other means</w:t>
      </w:r>
      <w:r w:rsidRPr="00377D1D">
        <w:rPr>
          <w:rFonts w:ascii="Times New Roman" w:eastAsia="Times New Roman" w:hAnsi="Times New Roman" w:cs="Times New Roman"/>
          <w:lang w:val="en-GB"/>
        </w:rPr>
        <w:t>.</w:t>
      </w:r>
      <w:r w:rsidR="00A05335" w:rsidRPr="00377D1D">
        <w:rPr>
          <w:rFonts w:ascii="Times New Roman" w:eastAsia="Times New Roman" w:hAnsi="Times New Roman" w:cs="Times New Roman"/>
          <w:lang w:val="en-GB"/>
        </w:rPr>
        <w:t xml:space="preserve"> </w:t>
      </w:r>
      <w:r w:rsidRPr="00377D1D">
        <w:rPr>
          <w:rFonts w:ascii="Times New Roman" w:eastAsia="Times New Roman" w:hAnsi="Times New Roman" w:cs="Times New Roman"/>
          <w:lang w:val="en-GB"/>
        </w:rPr>
        <w:t>Alternatively, if all the ultimate owning legal entities are publicly traded, please provide a statement to that effect and identify the ultimate owning legal entity or entities. This information is kept confidential, but we must have it to satisfy our trade compliance policy.</w:t>
      </w:r>
    </w:p>
    <w:p w14:paraId="13E0D052" w14:textId="77777777" w:rsidR="007A0277" w:rsidRPr="00A0606B" w:rsidRDefault="007A0277" w:rsidP="007A0277">
      <w:pPr>
        <w:spacing w:after="0"/>
        <w:rPr>
          <w:rFonts w:ascii="Times New Roman" w:hAnsi="Times New Roman" w:cs="Times New Roman"/>
          <w:lang w:val="en-GB"/>
        </w:rPr>
      </w:pPr>
    </w:p>
    <w:p w14:paraId="32A4A7A4" w14:textId="77777777" w:rsidR="007A0277" w:rsidRPr="00A0606B" w:rsidRDefault="007A0277" w:rsidP="007A0277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A0606B">
        <w:rPr>
          <w:rFonts w:ascii="Times New Roman" w:hAnsi="Times New Roman" w:cs="Times New Roman"/>
          <w:b/>
          <w:color w:val="000000" w:themeColor="text1"/>
          <w:u w:val="single"/>
        </w:rPr>
        <w:t>Application/Documentation/Requirements:</w:t>
      </w:r>
    </w:p>
    <w:p w14:paraId="6FE044C6" w14:textId="06B79A38" w:rsidR="007A0277" w:rsidRPr="00963BBF" w:rsidRDefault="007A0277" w:rsidP="00963BBF">
      <w:pPr>
        <w:pStyle w:val="ListParagraph"/>
        <w:numPr>
          <w:ilvl w:val="0"/>
          <w:numId w:val="12"/>
        </w:numPr>
        <w:ind w:right="-244"/>
        <w:rPr>
          <w:rFonts w:ascii="Times New Roman" w:hAnsi="Times New Roman" w:cs="Times New Roman"/>
          <w:lang w:val="en-GB"/>
        </w:rPr>
      </w:pPr>
      <w:bookmarkStart w:id="2" w:name="_Hlk29380635"/>
      <w:r w:rsidRPr="001658A7">
        <w:rPr>
          <w:rFonts w:ascii="Times New Roman" w:hAnsi="Times New Roman" w:cs="Times New Roman"/>
          <w:lang w:val="en-GB"/>
        </w:rPr>
        <w:t>Power of Attorney or Corporate Resolutions: Authority of</w:t>
      </w:r>
      <w:r w:rsidR="00963BBF">
        <w:rPr>
          <w:rFonts w:ascii="Times New Roman" w:hAnsi="Times New Roman" w:cs="Times New Roman"/>
          <w:lang w:val="en-GB"/>
        </w:rPr>
        <w:t xml:space="preserve"> </w:t>
      </w:r>
      <w:r w:rsidRPr="00963BBF">
        <w:rPr>
          <w:rFonts w:ascii="Times New Roman" w:hAnsi="Times New Roman" w:cs="Times New Roman"/>
          <w:lang w:val="en-GB"/>
        </w:rPr>
        <w:t xml:space="preserve">Agent/Officer </w:t>
      </w:r>
    </w:p>
    <w:bookmarkEnd w:id="2"/>
    <w:p w14:paraId="09BB6561" w14:textId="2828F8F4" w:rsidR="007A0277" w:rsidRPr="00A0606B" w:rsidRDefault="007A0277" w:rsidP="007A02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0606B">
        <w:rPr>
          <w:rFonts w:ascii="Times New Roman" w:hAnsi="Times New Roman" w:cs="Times New Roman"/>
        </w:rPr>
        <w:t>Declaration of Company (</w:t>
      </w:r>
      <w:hyperlink r:id="rId13" w:history="1">
        <w:r w:rsidRPr="00AE4870">
          <w:rPr>
            <w:rFonts w:ascii="Times New Roman" w:hAnsi="Times New Roman" w:cs="Times New Roman"/>
            <w:color w:val="0000FF"/>
            <w:u w:val="single"/>
          </w:rPr>
          <w:t>MI-297A</w:t>
        </w:r>
      </w:hyperlink>
      <w:r w:rsidRPr="00A0606B">
        <w:rPr>
          <w:rFonts w:ascii="Times New Roman" w:hAnsi="Times New Roman" w:cs="Times New Roman"/>
        </w:rPr>
        <w:t xml:space="preserve">) – ISM Code </w:t>
      </w:r>
      <w:r w:rsidR="00B84CBA">
        <w:rPr>
          <w:rFonts w:ascii="Times New Roman" w:hAnsi="Times New Roman" w:cs="Times New Roman"/>
        </w:rPr>
        <w:t>is</w:t>
      </w:r>
      <w:r w:rsidRPr="00A0606B">
        <w:rPr>
          <w:rFonts w:ascii="Times New Roman" w:hAnsi="Times New Roman" w:cs="Times New Roman"/>
        </w:rPr>
        <w:t xml:space="preserve"> Not Applicable</w:t>
      </w:r>
    </w:p>
    <w:p w14:paraId="5A8DF5C9" w14:textId="4B5BD77F" w:rsidR="007A0277" w:rsidRPr="00963BBF" w:rsidRDefault="007A0277" w:rsidP="00963BBF">
      <w:pPr>
        <w:pStyle w:val="ListParagraph"/>
        <w:numPr>
          <w:ilvl w:val="0"/>
          <w:numId w:val="12"/>
        </w:numPr>
        <w:spacing w:after="0"/>
        <w:ind w:right="-784"/>
        <w:rPr>
          <w:rFonts w:ascii="Times New Roman" w:hAnsi="Times New Roman" w:cs="Times New Roman"/>
        </w:rPr>
      </w:pPr>
      <w:r w:rsidRPr="00A0606B">
        <w:rPr>
          <w:rFonts w:ascii="Times New Roman" w:hAnsi="Times New Roman" w:cs="Times New Roman"/>
        </w:rPr>
        <w:t>Combined Declaration (</w:t>
      </w:r>
      <w:hyperlink r:id="rId14" w:history="1">
        <w:r w:rsidRPr="00AE4870">
          <w:rPr>
            <w:rFonts w:ascii="Times New Roman" w:hAnsi="Times New Roman" w:cs="Times New Roman"/>
            <w:color w:val="0000FF"/>
            <w:u w:val="single"/>
          </w:rPr>
          <w:t>MI-297B</w:t>
        </w:r>
      </w:hyperlink>
      <w:r w:rsidRPr="00A0606B">
        <w:rPr>
          <w:rFonts w:ascii="Times New Roman" w:hAnsi="Times New Roman" w:cs="Times New Roman"/>
        </w:rPr>
        <w:t xml:space="preserve">) – outlining the Designated Person (DP) </w:t>
      </w:r>
      <w:r w:rsidRPr="00963BBF">
        <w:rPr>
          <w:rFonts w:ascii="Times New Roman" w:hAnsi="Times New Roman" w:cs="Times New Roman"/>
        </w:rPr>
        <w:t>for non-ISM Code</w:t>
      </w:r>
      <w:r w:rsidR="009527E0" w:rsidRPr="00963BBF">
        <w:rPr>
          <w:rFonts w:ascii="Times New Roman" w:hAnsi="Times New Roman" w:cs="Times New Roman"/>
        </w:rPr>
        <w:t xml:space="preserve"> </w:t>
      </w:r>
      <w:r w:rsidRPr="00963BBF">
        <w:rPr>
          <w:rFonts w:ascii="Times New Roman" w:hAnsi="Times New Roman" w:cs="Times New Roman"/>
        </w:rPr>
        <w:t>vessels</w:t>
      </w:r>
    </w:p>
    <w:p w14:paraId="131B045A" w14:textId="4A329A2C" w:rsidR="007A0277" w:rsidRPr="00A0606B" w:rsidRDefault="007A0277" w:rsidP="009527E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0606B">
        <w:rPr>
          <w:rFonts w:ascii="Times New Roman" w:hAnsi="Times New Roman" w:cs="Times New Roman"/>
        </w:rPr>
        <w:t>Confirmation of Billing Agent Information (</w:t>
      </w:r>
      <w:hyperlink r:id="rId15" w:history="1">
        <w:r w:rsidRPr="00AE4870">
          <w:rPr>
            <w:rFonts w:ascii="Times New Roman" w:hAnsi="Times New Roman" w:cs="Times New Roman"/>
            <w:color w:val="0000FF"/>
            <w:u w:val="single"/>
          </w:rPr>
          <w:t>MI-330</w:t>
        </w:r>
      </w:hyperlink>
      <w:r w:rsidRPr="00A0606B">
        <w:rPr>
          <w:rFonts w:ascii="Times New Roman" w:hAnsi="Times New Roman" w:cs="Times New Roman"/>
        </w:rPr>
        <w:t>), if applicable</w:t>
      </w:r>
    </w:p>
    <w:p w14:paraId="0E82AC7E" w14:textId="1376CF52" w:rsidR="007A0277" w:rsidRDefault="007A0277" w:rsidP="007A02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0606B">
        <w:rPr>
          <w:rFonts w:ascii="Times New Roman" w:hAnsi="Times New Roman" w:cs="Times New Roman"/>
        </w:rPr>
        <w:t>Payment for Foreign Bareboat Charter Registration Fee</w:t>
      </w:r>
    </w:p>
    <w:p w14:paraId="7DD68C40" w14:textId="4FFC4ACA" w:rsidR="007A0277" w:rsidRPr="00A0606B" w:rsidRDefault="007A0277" w:rsidP="007A02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0606B">
        <w:rPr>
          <w:rFonts w:ascii="Times New Roman" w:hAnsi="Times New Roman" w:cs="Times New Roman"/>
        </w:rPr>
        <w:t>CSR Amendment Form (</w:t>
      </w:r>
      <w:hyperlink r:id="rId16" w:history="1">
        <w:r w:rsidRPr="00AE4870">
          <w:rPr>
            <w:rFonts w:ascii="Times New Roman" w:hAnsi="Times New Roman" w:cs="Times New Roman"/>
            <w:color w:val="0000FF"/>
            <w:u w:val="single"/>
          </w:rPr>
          <w:t>MI-203</w:t>
        </w:r>
      </w:hyperlink>
      <w:r w:rsidRPr="00A0606B">
        <w:rPr>
          <w:rFonts w:ascii="Times New Roman" w:hAnsi="Times New Roman" w:cs="Times New Roman"/>
        </w:rPr>
        <w:t>) and Index (</w:t>
      </w:r>
      <w:hyperlink r:id="rId17" w:history="1">
        <w:r w:rsidRPr="00AE4870">
          <w:rPr>
            <w:rFonts w:ascii="Times New Roman" w:hAnsi="Times New Roman" w:cs="Times New Roman"/>
            <w:color w:val="0000FF"/>
            <w:u w:val="single"/>
          </w:rPr>
          <w:t>MI-204</w:t>
        </w:r>
      </w:hyperlink>
      <w:r w:rsidRPr="00A0606B">
        <w:rPr>
          <w:rFonts w:ascii="Times New Roman" w:hAnsi="Times New Roman" w:cs="Times New Roman"/>
        </w:rPr>
        <w:t>)</w:t>
      </w:r>
      <w:r w:rsidR="003A46D1">
        <w:rPr>
          <w:rFonts w:ascii="Times New Roman" w:hAnsi="Times New Roman" w:cs="Times New Roman"/>
        </w:rPr>
        <w:t>*</w:t>
      </w:r>
      <w:r w:rsidRPr="00A0606B">
        <w:rPr>
          <w:rFonts w:ascii="Times New Roman" w:hAnsi="Times New Roman" w:cs="Times New Roman"/>
        </w:rPr>
        <w:t xml:space="preserve">  </w:t>
      </w:r>
    </w:p>
    <w:p w14:paraId="46200F4D" w14:textId="77777777" w:rsidR="007A0277" w:rsidRPr="00A0606B" w:rsidRDefault="007A0277" w:rsidP="007A0277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56F7D949" w14:textId="77777777" w:rsidR="007A0277" w:rsidRPr="00A0606B" w:rsidRDefault="007A0277" w:rsidP="007A0277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A0606B">
        <w:rPr>
          <w:rFonts w:ascii="Times New Roman" w:hAnsi="Times New Roman" w:cs="Times New Roman"/>
          <w:b/>
          <w:color w:val="000000" w:themeColor="text1"/>
          <w:u w:val="single"/>
        </w:rPr>
        <w:t>Consents and Charter Party Requirements:</w:t>
      </w:r>
    </w:p>
    <w:p w14:paraId="7D5796F7" w14:textId="1CCE0499" w:rsidR="007A0277" w:rsidRPr="00A0606B" w:rsidRDefault="007A0277" w:rsidP="007A02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0606B">
        <w:rPr>
          <w:rFonts w:ascii="Times New Roman" w:hAnsi="Times New Roman" w:cs="Times New Roman"/>
        </w:rPr>
        <w:t>Letter of Application for Permission to FBCR</w:t>
      </w:r>
    </w:p>
    <w:p w14:paraId="24476C95" w14:textId="736234B4" w:rsidR="007A0277" w:rsidRPr="00A0606B" w:rsidRDefault="007A0277" w:rsidP="007A02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0606B">
        <w:rPr>
          <w:rFonts w:ascii="Times New Roman" w:hAnsi="Times New Roman" w:cs="Times New Roman"/>
        </w:rPr>
        <w:t xml:space="preserve">Owner’s Oath/Affirmation of Undertaking, </w:t>
      </w:r>
      <w:r w:rsidRPr="000F1E5D">
        <w:rPr>
          <w:rFonts w:ascii="Times New Roman" w:hAnsi="Times New Roman" w:cs="Times New Roman"/>
          <w:bCs/>
        </w:rPr>
        <w:t>duly acknowledged or notarized</w:t>
      </w:r>
    </w:p>
    <w:p w14:paraId="631D4481" w14:textId="3D36CCFA" w:rsidR="007A0277" w:rsidRPr="00A0606B" w:rsidRDefault="00073F6E" w:rsidP="007A02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7A0277" w:rsidRPr="00A0606B">
        <w:rPr>
          <w:rFonts w:ascii="Times New Roman" w:hAnsi="Times New Roman" w:cs="Times New Roman"/>
        </w:rPr>
        <w:t xml:space="preserve">harter </w:t>
      </w:r>
      <w:r w:rsidR="001658A7">
        <w:rPr>
          <w:rFonts w:ascii="Times New Roman" w:hAnsi="Times New Roman" w:cs="Times New Roman"/>
        </w:rPr>
        <w:t>p</w:t>
      </w:r>
      <w:r w:rsidR="007A0277" w:rsidRPr="00A0606B">
        <w:rPr>
          <w:rFonts w:ascii="Times New Roman" w:hAnsi="Times New Roman" w:cs="Times New Roman"/>
        </w:rPr>
        <w:t xml:space="preserve">arty </w:t>
      </w:r>
      <w:r w:rsidR="001658A7">
        <w:rPr>
          <w:rFonts w:ascii="Times New Roman" w:hAnsi="Times New Roman" w:cs="Times New Roman"/>
        </w:rPr>
        <w:t>a</w:t>
      </w:r>
      <w:r w:rsidR="007A0277" w:rsidRPr="00A0606B">
        <w:rPr>
          <w:rFonts w:ascii="Times New Roman" w:hAnsi="Times New Roman" w:cs="Times New Roman"/>
        </w:rPr>
        <w:t>greement</w:t>
      </w:r>
    </w:p>
    <w:p w14:paraId="74D9E16D" w14:textId="58B3956F" w:rsidR="007A0277" w:rsidRPr="00A0606B" w:rsidRDefault="007A0277" w:rsidP="007A02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0606B">
        <w:rPr>
          <w:rFonts w:ascii="Times New Roman" w:hAnsi="Times New Roman" w:cs="Times New Roman"/>
        </w:rPr>
        <w:t>Written Consent of Mortgagee(s), if applicable</w:t>
      </w:r>
    </w:p>
    <w:p w14:paraId="65AA0742" w14:textId="7C78A7A6" w:rsidR="007A0277" w:rsidRDefault="007A0277" w:rsidP="007A02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0606B">
        <w:rPr>
          <w:rFonts w:ascii="Times New Roman" w:hAnsi="Times New Roman" w:cs="Times New Roman"/>
        </w:rPr>
        <w:t>Agreement between Owner and Charterer</w:t>
      </w:r>
    </w:p>
    <w:p w14:paraId="46E56823" w14:textId="77777777" w:rsidR="007A0277" w:rsidRDefault="007A0277" w:rsidP="007A0277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69D8D58A" w14:textId="2A35180A" w:rsidR="007A0277" w:rsidRPr="00A0606B" w:rsidRDefault="007A0277" w:rsidP="007A0277">
      <w:pPr>
        <w:ind w:right="-76"/>
        <w:rPr>
          <w:rFonts w:ascii="Times New Roman" w:hAnsi="Times New Roman" w:cs="Times New Roman"/>
          <w:color w:val="000000"/>
          <w:lang w:val="en-GB"/>
        </w:rPr>
      </w:pPr>
      <w:r w:rsidRPr="00A0606B">
        <w:rPr>
          <w:rFonts w:ascii="Times New Roman" w:hAnsi="Times New Roman" w:cs="Times New Roman"/>
          <w:b/>
          <w:color w:val="000000" w:themeColor="text1"/>
          <w:u w:val="single"/>
        </w:rPr>
        <w:t xml:space="preserve">Closing Documents to be issued/received on or prior to the day of </w:t>
      </w:r>
      <w:r w:rsidR="000F1E5D">
        <w:rPr>
          <w:rFonts w:ascii="Times New Roman" w:hAnsi="Times New Roman" w:cs="Times New Roman"/>
          <w:b/>
          <w:color w:val="000000" w:themeColor="text1"/>
          <w:u w:val="single"/>
        </w:rPr>
        <w:t xml:space="preserve">Foreign </w:t>
      </w:r>
      <w:r w:rsidRPr="00A0606B">
        <w:rPr>
          <w:rFonts w:ascii="Times New Roman" w:hAnsi="Times New Roman" w:cs="Times New Roman"/>
          <w:b/>
          <w:color w:val="000000" w:themeColor="text1"/>
          <w:u w:val="single"/>
        </w:rPr>
        <w:t>Bareboat Charter Registration:</w:t>
      </w:r>
    </w:p>
    <w:p w14:paraId="3E84EC45" w14:textId="5540BDD0" w:rsidR="007A0277" w:rsidRPr="00A0606B" w:rsidRDefault="007A0277" w:rsidP="007A02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r w:rsidRPr="00A0606B">
        <w:rPr>
          <w:rFonts w:ascii="Times New Roman" w:hAnsi="Times New Roman" w:cs="Times New Roman"/>
          <w:lang w:val="en-GB"/>
        </w:rPr>
        <w:t xml:space="preserve">Letter of Permission for Foreign Bareboat Charter Registration </w:t>
      </w:r>
    </w:p>
    <w:p w14:paraId="0C68E471" w14:textId="3BC493D3" w:rsidR="007A0277" w:rsidRPr="00A0606B" w:rsidRDefault="007A0277" w:rsidP="009527E0">
      <w:pPr>
        <w:pStyle w:val="ListParagraph"/>
        <w:numPr>
          <w:ilvl w:val="0"/>
          <w:numId w:val="12"/>
        </w:numPr>
        <w:spacing w:after="0"/>
        <w:ind w:right="-424"/>
        <w:rPr>
          <w:rFonts w:ascii="Times New Roman" w:hAnsi="Times New Roman" w:cs="Times New Roman"/>
          <w:lang w:val="en-GB"/>
        </w:rPr>
      </w:pPr>
      <w:r w:rsidRPr="00A0606B">
        <w:rPr>
          <w:rFonts w:ascii="Times New Roman" w:hAnsi="Times New Roman" w:cs="Times New Roman"/>
          <w:color w:val="000000"/>
        </w:rPr>
        <w:t>Certificate of Registry from Foreign Registry showing that the vessel has been Registered</w:t>
      </w:r>
    </w:p>
    <w:p w14:paraId="2F108091" w14:textId="77777777" w:rsidR="007A0277" w:rsidRPr="00A0606B" w:rsidRDefault="007A0277" w:rsidP="007A0277">
      <w:pPr>
        <w:spacing w:after="0"/>
        <w:rPr>
          <w:rFonts w:ascii="Times New Roman" w:hAnsi="Times New Roman" w:cs="Times New Roman"/>
          <w:lang w:val="en-GB"/>
        </w:rPr>
      </w:pPr>
    </w:p>
    <w:p w14:paraId="27211963" w14:textId="0B921D54" w:rsidR="007A0277" w:rsidRPr="00A0606B" w:rsidRDefault="007A0277" w:rsidP="007A0277">
      <w:pPr>
        <w:rPr>
          <w:rFonts w:ascii="Times New Roman" w:hAnsi="Times New Roman" w:cs="Times New Roman"/>
          <w:b/>
          <w:color w:val="000000"/>
          <w:u w:val="single"/>
        </w:rPr>
      </w:pPr>
      <w:r w:rsidRPr="00A0606B">
        <w:rPr>
          <w:rFonts w:ascii="Times New Roman" w:hAnsi="Times New Roman" w:cs="Times New Roman"/>
          <w:b/>
          <w:color w:val="000000"/>
          <w:u w:val="single"/>
        </w:rPr>
        <w:t>Certificate issued on the day of closing:</w:t>
      </w:r>
    </w:p>
    <w:p w14:paraId="3BD7B538" w14:textId="51ECC356" w:rsidR="007A0277" w:rsidRDefault="007A0277" w:rsidP="007A027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0606B">
        <w:rPr>
          <w:rFonts w:ascii="Times New Roman" w:hAnsi="Times New Roman" w:cs="Times New Roman"/>
        </w:rPr>
        <w:t>Provisional Certificate of Foreign Bareboat Registry</w:t>
      </w:r>
    </w:p>
    <w:p w14:paraId="12723D42" w14:textId="77777777" w:rsidR="007A0277" w:rsidRPr="00A0606B" w:rsidRDefault="007A0277" w:rsidP="007A0277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13EBEAE0" w14:textId="77777777" w:rsidR="003E7EED" w:rsidRDefault="003E7EED" w:rsidP="003E7EED">
      <w:pPr>
        <w:ind w:right="-76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 xml:space="preserve">Electronic Certificate to be issued post closing: </w:t>
      </w:r>
    </w:p>
    <w:p w14:paraId="067C7AAD" w14:textId="60B5A269" w:rsidR="007A0277" w:rsidRPr="00790BBE" w:rsidRDefault="003E7EED" w:rsidP="00790BBE">
      <w:pPr>
        <w:pStyle w:val="ListParagraph"/>
        <w:numPr>
          <w:ilvl w:val="0"/>
          <w:numId w:val="12"/>
        </w:numPr>
        <w:spacing w:line="254" w:lineRule="auto"/>
        <w:ind w:right="-76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CSR for </w:t>
      </w:r>
      <w:r w:rsidR="004C5F8B">
        <w:rPr>
          <w:rFonts w:ascii="Times New Roman" w:hAnsi="Times New Roman" w:cs="Times New Roman"/>
          <w:color w:val="000000"/>
          <w:lang w:val="en-US"/>
        </w:rPr>
        <w:t xml:space="preserve">Foreign Bareboat Charter </w:t>
      </w:r>
      <w:r>
        <w:rPr>
          <w:rFonts w:ascii="Times New Roman" w:hAnsi="Times New Roman" w:cs="Times New Roman"/>
          <w:color w:val="000000"/>
          <w:lang w:val="en-US"/>
        </w:rPr>
        <w:t>Registration</w:t>
      </w:r>
      <w:r w:rsidR="003A46D1">
        <w:rPr>
          <w:rFonts w:ascii="Times New Roman" w:hAnsi="Times New Roman" w:cs="Times New Roman"/>
          <w:color w:val="000000"/>
          <w:lang w:val="en-US"/>
        </w:rPr>
        <w:t>*</w:t>
      </w:r>
    </w:p>
    <w:sectPr w:rsidR="007A0277" w:rsidRPr="00790BBE" w:rsidSect="00257C61">
      <w:footerReference w:type="default" r:id="rId18"/>
      <w:headerReference w:type="first" r:id="rId19"/>
      <w:footerReference w:type="first" r:id="rId20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5402D" w14:textId="77777777" w:rsidR="001B3626" w:rsidRDefault="001B3626" w:rsidP="007B63D9">
      <w:pPr>
        <w:spacing w:after="0" w:line="240" w:lineRule="auto"/>
      </w:pPr>
      <w:r>
        <w:separator/>
      </w:r>
    </w:p>
  </w:endnote>
  <w:endnote w:type="continuationSeparator" w:id="0">
    <w:p w14:paraId="487F2E53" w14:textId="77777777" w:rsidR="001B3626" w:rsidRDefault="001B3626" w:rsidP="007B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3D52" w14:textId="77777777" w:rsidR="003A46D1" w:rsidRDefault="003A46D1" w:rsidP="005E6F0F">
    <w:pPr>
      <w:pStyle w:val="Footer"/>
      <w:rPr>
        <w:rFonts w:ascii="Times New Roman" w:hAnsi="Times New Roman" w:cs="Times New Roman"/>
        <w:sz w:val="20"/>
        <w:szCs w:val="20"/>
      </w:rPr>
    </w:pPr>
  </w:p>
  <w:p w14:paraId="4AA04309" w14:textId="77777777" w:rsidR="003A46D1" w:rsidRDefault="003A46D1" w:rsidP="003A46D1">
    <w:pPr>
      <w:spacing w:line="240" w:lineRule="auto"/>
      <w:ind w:right="-74"/>
      <w:contextualSpacing/>
      <w:rPr>
        <w:rFonts w:ascii="Times New Roman" w:hAnsi="Times New Roman" w:cs="Times New Roman"/>
        <w:sz w:val="20"/>
        <w:szCs w:val="20"/>
      </w:rPr>
    </w:pPr>
    <w:r w:rsidRPr="008E40A2">
      <w:rPr>
        <w:rFonts w:ascii="Times New Roman" w:hAnsi="Times New Roman" w:cs="Times New Roman"/>
        <w:sz w:val="20"/>
        <w:szCs w:val="20"/>
        <w:lang w:val="en-US"/>
      </w:rPr>
      <w:t>*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May not be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 xml:space="preserve">applicable for </w:t>
    </w:r>
    <w:proofErr w:type="gramStart"/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non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self-propelled</w:t>
    </w:r>
    <w:proofErr w:type="gramEnd"/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 xml:space="preserve"> vessels</w:t>
    </w:r>
  </w:p>
  <w:p w14:paraId="3B477A81" w14:textId="4EB0B98C" w:rsidR="00937C2D" w:rsidRPr="007B63D9" w:rsidRDefault="00783E9F" w:rsidP="005E6F0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Sep</w:t>
    </w:r>
    <w:r w:rsidR="00790BBE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3</w:t>
    </w:r>
    <w:r w:rsidR="00937C2D" w:rsidRPr="007B63D9">
      <w:rPr>
        <w:rFonts w:ascii="Times New Roman" w:hAnsi="Times New Roman" w:cs="Times New Roman"/>
        <w:sz w:val="20"/>
        <w:szCs w:val="20"/>
      </w:rPr>
      <w:tab/>
    </w:r>
    <w:r w:rsidR="00937C2D" w:rsidRPr="007B63D9">
      <w:rPr>
        <w:rFonts w:ascii="Times New Roman" w:hAnsi="Times New Roman" w:cs="Times New Roman"/>
        <w:sz w:val="20"/>
        <w:szCs w:val="20"/>
      </w:rPr>
      <w:fldChar w:fldCharType="begin"/>
    </w:r>
    <w:r w:rsidR="00937C2D" w:rsidRPr="007B63D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937C2D" w:rsidRPr="007B63D9">
      <w:rPr>
        <w:rFonts w:ascii="Times New Roman" w:hAnsi="Times New Roman" w:cs="Times New Roman"/>
        <w:sz w:val="20"/>
        <w:szCs w:val="20"/>
      </w:rPr>
      <w:fldChar w:fldCharType="separate"/>
    </w:r>
    <w:r w:rsidR="00B502FE">
      <w:rPr>
        <w:rFonts w:ascii="Times New Roman" w:hAnsi="Times New Roman" w:cs="Times New Roman"/>
        <w:noProof/>
        <w:sz w:val="20"/>
        <w:szCs w:val="20"/>
      </w:rPr>
      <w:t>1</w:t>
    </w:r>
    <w:r w:rsidR="00937C2D" w:rsidRPr="007B63D9">
      <w:rPr>
        <w:rFonts w:ascii="Times New Roman" w:hAnsi="Times New Roman" w:cs="Times New Roman"/>
        <w:noProof/>
        <w:sz w:val="20"/>
        <w:szCs w:val="20"/>
      </w:rPr>
      <w:fldChar w:fldCharType="end"/>
    </w:r>
    <w:r w:rsidR="00937C2D" w:rsidRPr="007B63D9">
      <w:rPr>
        <w:rFonts w:ascii="Times New Roman" w:hAnsi="Times New Roman" w:cs="Times New Roman"/>
        <w:noProof/>
        <w:sz w:val="20"/>
        <w:szCs w:val="20"/>
      </w:rPr>
      <w:tab/>
    </w:r>
    <w:r w:rsidR="004C360C">
      <w:rPr>
        <w:rFonts w:ascii="Times New Roman" w:hAnsi="Times New Roman" w:cs="Times New Roman"/>
        <w:noProof/>
        <w:sz w:val="20"/>
        <w:szCs w:val="20"/>
      </w:rPr>
      <w:t>MI-242FBCR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CF2C9" w14:textId="6CBC80E4" w:rsidR="00937C2D" w:rsidRDefault="00937C2D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8F465" w14:textId="77777777" w:rsidR="001B3626" w:rsidRDefault="001B3626" w:rsidP="007B63D9">
      <w:pPr>
        <w:spacing w:after="0" w:line="240" w:lineRule="auto"/>
      </w:pPr>
      <w:r>
        <w:separator/>
      </w:r>
    </w:p>
  </w:footnote>
  <w:footnote w:type="continuationSeparator" w:id="0">
    <w:p w14:paraId="57398F16" w14:textId="77777777" w:rsidR="001B3626" w:rsidRDefault="001B3626" w:rsidP="007B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598BF" w14:textId="77777777" w:rsidR="00937C2D" w:rsidRDefault="00937C2D">
    <w:pPr>
      <w:pStyle w:val="Header"/>
    </w:pPr>
  </w:p>
  <w:p w14:paraId="239391BE" w14:textId="77777777" w:rsidR="00937C2D" w:rsidRDefault="00937C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27C8D"/>
    <w:multiLevelType w:val="hybridMultilevel"/>
    <w:tmpl w:val="5B065BBE"/>
    <w:lvl w:ilvl="0" w:tplc="D95411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57D"/>
    <w:multiLevelType w:val="hybridMultilevel"/>
    <w:tmpl w:val="055E6A6A"/>
    <w:lvl w:ilvl="0" w:tplc="743CB01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4E236D4"/>
    <w:multiLevelType w:val="hybridMultilevel"/>
    <w:tmpl w:val="E05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3B7B"/>
    <w:multiLevelType w:val="hybridMultilevel"/>
    <w:tmpl w:val="94CAB678"/>
    <w:lvl w:ilvl="0" w:tplc="86FCF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4E3"/>
    <w:multiLevelType w:val="hybridMultilevel"/>
    <w:tmpl w:val="27766702"/>
    <w:lvl w:ilvl="0" w:tplc="A5B45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D5041"/>
    <w:multiLevelType w:val="hybridMultilevel"/>
    <w:tmpl w:val="D938EA82"/>
    <w:lvl w:ilvl="0" w:tplc="38069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2799F"/>
    <w:multiLevelType w:val="hybridMultilevel"/>
    <w:tmpl w:val="C50270A6"/>
    <w:lvl w:ilvl="0" w:tplc="1F04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B93"/>
    <w:multiLevelType w:val="hybridMultilevel"/>
    <w:tmpl w:val="48C620DE"/>
    <w:lvl w:ilvl="0" w:tplc="49DAAA72"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73C13CE"/>
    <w:multiLevelType w:val="hybridMultilevel"/>
    <w:tmpl w:val="F762FC6C"/>
    <w:lvl w:ilvl="0" w:tplc="4F76C1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67E4A"/>
    <w:multiLevelType w:val="hybridMultilevel"/>
    <w:tmpl w:val="3EB2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50F5B"/>
    <w:multiLevelType w:val="hybridMultilevel"/>
    <w:tmpl w:val="ED743A0C"/>
    <w:lvl w:ilvl="0" w:tplc="58622FE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4F60F7"/>
    <w:multiLevelType w:val="hybridMultilevel"/>
    <w:tmpl w:val="AFD8A1B0"/>
    <w:lvl w:ilvl="0" w:tplc="6EB4564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93A6B3B"/>
    <w:multiLevelType w:val="hybridMultilevel"/>
    <w:tmpl w:val="286C3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43674">
    <w:abstractNumId w:val="3"/>
  </w:num>
  <w:num w:numId="2" w16cid:durableId="737824032">
    <w:abstractNumId w:val="9"/>
  </w:num>
  <w:num w:numId="3" w16cid:durableId="443965966">
    <w:abstractNumId w:val="2"/>
  </w:num>
  <w:num w:numId="4" w16cid:durableId="1406341050">
    <w:abstractNumId w:val="6"/>
  </w:num>
  <w:num w:numId="5" w16cid:durableId="985741843">
    <w:abstractNumId w:val="7"/>
  </w:num>
  <w:num w:numId="6" w16cid:durableId="699009318">
    <w:abstractNumId w:val="1"/>
  </w:num>
  <w:num w:numId="7" w16cid:durableId="931160851">
    <w:abstractNumId w:val="11"/>
  </w:num>
  <w:num w:numId="8" w16cid:durableId="397481755">
    <w:abstractNumId w:val="8"/>
  </w:num>
  <w:num w:numId="9" w16cid:durableId="759451155">
    <w:abstractNumId w:val="4"/>
  </w:num>
  <w:num w:numId="10" w16cid:durableId="1142889667">
    <w:abstractNumId w:val="10"/>
  </w:num>
  <w:num w:numId="11" w16cid:durableId="1287853578">
    <w:abstractNumId w:val="5"/>
  </w:num>
  <w:num w:numId="12" w16cid:durableId="1927038246">
    <w:abstractNumId w:val="0"/>
  </w:num>
  <w:num w:numId="13" w16cid:durableId="366418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aGVHee116H+hR1060UE9F1U/0h5ySOBaqt/1QFij9Sw5PlLakME/+8Z45dtQn3uTsDfL4nQq8zKbg8V8E462Q==" w:salt="B6IiLaIk44AB1f1tMD4K2g==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33"/>
    <w:rsid w:val="00073F6E"/>
    <w:rsid w:val="0008435D"/>
    <w:rsid w:val="000D0FA3"/>
    <w:rsid w:val="000E3FE8"/>
    <w:rsid w:val="000F1E5D"/>
    <w:rsid w:val="0016458E"/>
    <w:rsid w:val="001658A7"/>
    <w:rsid w:val="00197FFB"/>
    <w:rsid w:val="001A1347"/>
    <w:rsid w:val="001B1ADC"/>
    <w:rsid w:val="001B3626"/>
    <w:rsid w:val="001B629F"/>
    <w:rsid w:val="001C7D41"/>
    <w:rsid w:val="002055D5"/>
    <w:rsid w:val="0020662D"/>
    <w:rsid w:val="00237C1C"/>
    <w:rsid w:val="00241142"/>
    <w:rsid w:val="00257C61"/>
    <w:rsid w:val="002954CE"/>
    <w:rsid w:val="002B7853"/>
    <w:rsid w:val="002D0E10"/>
    <w:rsid w:val="002D3910"/>
    <w:rsid w:val="00351AA1"/>
    <w:rsid w:val="00377D1D"/>
    <w:rsid w:val="003A46D1"/>
    <w:rsid w:val="003B669E"/>
    <w:rsid w:val="003D7BB8"/>
    <w:rsid w:val="003E3D72"/>
    <w:rsid w:val="003E7EED"/>
    <w:rsid w:val="003F4833"/>
    <w:rsid w:val="0043609D"/>
    <w:rsid w:val="004566B0"/>
    <w:rsid w:val="0045685F"/>
    <w:rsid w:val="004A33F3"/>
    <w:rsid w:val="004B0C34"/>
    <w:rsid w:val="004B4890"/>
    <w:rsid w:val="004C360C"/>
    <w:rsid w:val="004C5F8B"/>
    <w:rsid w:val="004C7964"/>
    <w:rsid w:val="005471B3"/>
    <w:rsid w:val="005678E9"/>
    <w:rsid w:val="005C1D01"/>
    <w:rsid w:val="005E6F0F"/>
    <w:rsid w:val="005E7219"/>
    <w:rsid w:val="005E74D9"/>
    <w:rsid w:val="00627543"/>
    <w:rsid w:val="00647CF5"/>
    <w:rsid w:val="0065659D"/>
    <w:rsid w:val="007059CF"/>
    <w:rsid w:val="00716C91"/>
    <w:rsid w:val="007373BE"/>
    <w:rsid w:val="00783E9F"/>
    <w:rsid w:val="00790BBE"/>
    <w:rsid w:val="00794049"/>
    <w:rsid w:val="007A0277"/>
    <w:rsid w:val="007A2C08"/>
    <w:rsid w:val="007B63D9"/>
    <w:rsid w:val="007C1252"/>
    <w:rsid w:val="007C64DC"/>
    <w:rsid w:val="007D1530"/>
    <w:rsid w:val="007D7852"/>
    <w:rsid w:val="007F550E"/>
    <w:rsid w:val="007F5979"/>
    <w:rsid w:val="00815F0B"/>
    <w:rsid w:val="00840116"/>
    <w:rsid w:val="0088305A"/>
    <w:rsid w:val="008929B4"/>
    <w:rsid w:val="0089703C"/>
    <w:rsid w:val="008A6BAA"/>
    <w:rsid w:val="009318FE"/>
    <w:rsid w:val="00937C2D"/>
    <w:rsid w:val="0094114A"/>
    <w:rsid w:val="009527E0"/>
    <w:rsid w:val="00963BBF"/>
    <w:rsid w:val="009754FD"/>
    <w:rsid w:val="009B73CD"/>
    <w:rsid w:val="00A04455"/>
    <w:rsid w:val="00A05335"/>
    <w:rsid w:val="00A154D8"/>
    <w:rsid w:val="00A30153"/>
    <w:rsid w:val="00A3265C"/>
    <w:rsid w:val="00A40955"/>
    <w:rsid w:val="00AC7561"/>
    <w:rsid w:val="00AC7E54"/>
    <w:rsid w:val="00AE45D6"/>
    <w:rsid w:val="00AE4870"/>
    <w:rsid w:val="00AF208C"/>
    <w:rsid w:val="00B25082"/>
    <w:rsid w:val="00B502FE"/>
    <w:rsid w:val="00B70FF6"/>
    <w:rsid w:val="00B84CBA"/>
    <w:rsid w:val="00BD7150"/>
    <w:rsid w:val="00C07D79"/>
    <w:rsid w:val="00C07FE1"/>
    <w:rsid w:val="00C51C11"/>
    <w:rsid w:val="00C620C2"/>
    <w:rsid w:val="00CA4786"/>
    <w:rsid w:val="00CC3A0A"/>
    <w:rsid w:val="00CD3C37"/>
    <w:rsid w:val="00CD696E"/>
    <w:rsid w:val="00CD7257"/>
    <w:rsid w:val="00D115D5"/>
    <w:rsid w:val="00D13D4A"/>
    <w:rsid w:val="00D52922"/>
    <w:rsid w:val="00D64237"/>
    <w:rsid w:val="00DC263F"/>
    <w:rsid w:val="00DD09AC"/>
    <w:rsid w:val="00E444E7"/>
    <w:rsid w:val="00E745D3"/>
    <w:rsid w:val="00EC3EF4"/>
    <w:rsid w:val="00EF0865"/>
    <w:rsid w:val="00F27197"/>
    <w:rsid w:val="00F43594"/>
    <w:rsid w:val="00F47DBF"/>
    <w:rsid w:val="00F7185E"/>
    <w:rsid w:val="00F77072"/>
    <w:rsid w:val="00F802D4"/>
    <w:rsid w:val="00FC07F5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C155633"/>
  <w15:docId w15:val="{BEA25BEF-0A8C-47DB-AE14-F7A36C28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3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1B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71B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F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22"/>
    <w:rPr>
      <w:rFonts w:ascii="Segoe UI" w:hAnsi="Segoe UI" w:cs="Segoe UI"/>
      <w:sz w:val="18"/>
      <w:szCs w:val="18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3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D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D9"/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F2719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197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197"/>
    <w:rPr>
      <w:b/>
      <w:bCs/>
      <w:sz w:val="20"/>
      <w:szCs w:val="20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7D7852"/>
    <w:pPr>
      <w:spacing w:after="0" w:line="240" w:lineRule="auto"/>
    </w:pPr>
    <w:rPr>
      <w:rFonts w:ascii="Mangal" w:eastAsia="Calibri" w:hAnsi="Mangal" w:cs="Mang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7852"/>
    <w:rPr>
      <w:rFonts w:ascii="Mangal" w:eastAsia="Calibri" w:hAnsi="Mangal" w:cs="Mangal"/>
      <w:sz w:val="20"/>
      <w:szCs w:val="20"/>
    </w:rPr>
  </w:style>
  <w:style w:type="paragraph" w:styleId="Revision">
    <w:name w:val="Revision"/>
    <w:hidden/>
    <w:uiPriority w:val="99"/>
    <w:semiHidden/>
    <w:rsid w:val="008A6BAA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gister-iri.com/wp-content/uploads/MI-297A-Declaration-of-Company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register-iri.com/wp-content/uploads/MI-204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ster-iri.com/wp-content/uploads/MI-203-Amendments-to-Continuous-Synopsis-Record.do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egister-iri.com/wp-content/uploads/MI-330.doc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gister-iri.com/wp-content/uploads/MI-297B-Combined-Declaration-Form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8" ma:contentTypeDescription="Create a new document." ma:contentTypeScope="" ma:versionID="df71ca5dc810bfd6320097f5ab146980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07fe2c6896e550197da9b305bdc8ff58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9F1CE-0227-4900-A848-913F8DCC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8E8FF-2D09-4B15-AC05-F724D6FFFE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A5EBCB-D3AC-406D-9E63-DBD0DA7AE5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0EDD32-3501-4196-AAF2-13FFBDF33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Wohlers, Maria</dc:creator>
  <cp:lastModifiedBy>Sparks, Marqeis</cp:lastModifiedBy>
  <cp:revision>2</cp:revision>
  <dcterms:created xsi:type="dcterms:W3CDTF">2024-10-16T21:14:00Z</dcterms:created>
  <dcterms:modified xsi:type="dcterms:W3CDTF">2024-10-16T21:14:00Z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