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469BEB" w14:textId="77777777" w:rsidR="00845C71" w:rsidRDefault="000050A4" w:rsidP="00662D6F">
      <w:pPr>
        <w:pStyle w:val="Heading2"/>
        <w:ind w:right="0"/>
      </w:pPr>
      <w:bookmarkStart w:id="0" w:name="_Hlk504482428"/>
      <w:r>
        <w:rPr>
          <w:u w:val="single"/>
        </w:rPr>
        <w:t>INSTRUCTIONS</w:t>
      </w:r>
    </w:p>
    <w:p w14:paraId="5685FA89" w14:textId="355BB0B9" w:rsidR="000050A4" w:rsidRDefault="00AD68B0" w:rsidP="00662D6F">
      <w:pPr>
        <w:pStyle w:val="Heading2"/>
        <w:ind w:right="0"/>
        <w:rPr>
          <w:b w:val="0"/>
          <w:color w:val="0000FF"/>
          <w:u w:val="single"/>
        </w:rPr>
      </w:pPr>
      <w:r>
        <w:t>DECLARATION OF</w:t>
      </w:r>
      <w:r w:rsidR="00845C71">
        <w:t xml:space="preserve"> HOLDERS AND BENEFICIAL OWNERS OF</w:t>
      </w:r>
      <w:r>
        <w:t xml:space="preserve"> BEARER SHARES</w:t>
      </w:r>
    </w:p>
    <w:p w14:paraId="6CE92E49" w14:textId="77777777" w:rsidR="000050A4" w:rsidRDefault="000050A4" w:rsidP="00662D6F">
      <w:pPr>
        <w:rPr>
          <w:color w:val="0000FF"/>
        </w:rPr>
      </w:pPr>
    </w:p>
    <w:p w14:paraId="6DC0E2F6" w14:textId="5992DE4A" w:rsidR="008C7B53" w:rsidRDefault="006648B7" w:rsidP="00662D6F">
      <w:pPr>
        <w:pStyle w:val="BodyText2"/>
        <w:jc w:val="both"/>
        <w:rPr>
          <w:b w:val="0"/>
          <w:color w:val="auto"/>
        </w:rPr>
      </w:pPr>
      <w:r w:rsidRPr="006648B7">
        <w:rPr>
          <w:b w:val="0"/>
          <w:color w:val="auto"/>
        </w:rPr>
        <w:t>Under the November 2017 amendments</w:t>
      </w:r>
      <w:r w:rsidRPr="006648B7">
        <w:rPr>
          <w:b w:val="0"/>
          <w:bCs w:val="0"/>
          <w:color w:val="auto"/>
        </w:rPr>
        <w:t xml:space="preserve"> to the </w:t>
      </w:r>
      <w:r w:rsidR="008C7B53">
        <w:rPr>
          <w:b w:val="0"/>
          <w:bCs w:val="0"/>
          <w:color w:val="auto"/>
        </w:rPr>
        <w:t xml:space="preserve">Republic of the Marshall Islands </w:t>
      </w:r>
      <w:r w:rsidR="006C3EBF">
        <w:rPr>
          <w:b w:val="0"/>
          <w:bCs w:val="0"/>
          <w:color w:val="auto"/>
        </w:rPr>
        <w:t xml:space="preserve">(RMI) </w:t>
      </w:r>
      <w:r w:rsidRPr="006648B7">
        <w:rPr>
          <w:b w:val="0"/>
          <w:bCs w:val="0"/>
          <w:color w:val="auto"/>
        </w:rPr>
        <w:t>Business Corporations</w:t>
      </w:r>
      <w:r w:rsidR="008C7B53">
        <w:rPr>
          <w:b w:val="0"/>
          <w:bCs w:val="0"/>
          <w:color w:val="auto"/>
        </w:rPr>
        <w:t xml:space="preserve"> Act</w:t>
      </w:r>
      <w:r w:rsidRPr="006648B7">
        <w:rPr>
          <w:b w:val="0"/>
          <w:color w:val="auto"/>
        </w:rPr>
        <w:t>, bearer shares are now subject to additio</w:t>
      </w:r>
      <w:r w:rsidR="00AD68B0">
        <w:rPr>
          <w:b w:val="0"/>
          <w:color w:val="auto"/>
        </w:rPr>
        <w:t>nal recordkeeping requirements.</w:t>
      </w:r>
      <w:r w:rsidRPr="006648B7">
        <w:rPr>
          <w:b w:val="0"/>
          <w:color w:val="auto"/>
        </w:rPr>
        <w:t xml:space="preserve"> </w:t>
      </w:r>
      <w:r w:rsidR="00F5372B">
        <w:rPr>
          <w:b w:val="0"/>
          <w:color w:val="auto"/>
        </w:rPr>
        <w:t>Pursuant to section 80 of the Business Corporations Act, c</w:t>
      </w:r>
      <w:r w:rsidRPr="006648B7">
        <w:rPr>
          <w:b w:val="0"/>
          <w:color w:val="auto"/>
        </w:rPr>
        <w:t>orporations issuing bearer shares are required</w:t>
      </w:r>
      <w:r w:rsidR="003A3D16">
        <w:rPr>
          <w:b w:val="0"/>
          <w:color w:val="auto"/>
        </w:rPr>
        <w:t xml:space="preserve"> to</w:t>
      </w:r>
      <w:r w:rsidRPr="006648B7">
        <w:rPr>
          <w:b w:val="0"/>
          <w:color w:val="auto"/>
        </w:rPr>
        <w:t xml:space="preserve"> use all reasonable efforts to keep up-to-date records of all holders and beneficial owners of bearer shares as well as any subsequent transfers.  </w:t>
      </w:r>
    </w:p>
    <w:p w14:paraId="143F8F07" w14:textId="77777777" w:rsidR="008C7B53" w:rsidRDefault="008C7B53" w:rsidP="00662D6F">
      <w:pPr>
        <w:pStyle w:val="BodyText2"/>
        <w:jc w:val="both"/>
        <w:rPr>
          <w:b w:val="0"/>
          <w:color w:val="auto"/>
        </w:rPr>
      </w:pPr>
    </w:p>
    <w:p w14:paraId="76F2FFE3" w14:textId="639FF52A" w:rsidR="00845C71" w:rsidRPr="00845C71" w:rsidRDefault="006648B7" w:rsidP="00662D6F">
      <w:pPr>
        <w:pStyle w:val="BodyText2"/>
        <w:jc w:val="both"/>
        <w:rPr>
          <w:b w:val="0"/>
          <w:color w:val="auto"/>
        </w:rPr>
      </w:pPr>
      <w:r w:rsidRPr="006648B7">
        <w:rPr>
          <w:b w:val="0"/>
          <w:color w:val="auto"/>
        </w:rPr>
        <w:t xml:space="preserve">In order to maintain the validity of bearer shares, including any and all rights and privileges of a holder of such shares, these records must be recorded with the corporation’s registered agent in the </w:t>
      </w:r>
      <w:r w:rsidR="006C3EBF">
        <w:rPr>
          <w:b w:val="0"/>
          <w:color w:val="auto"/>
        </w:rPr>
        <w:t>RMI</w:t>
      </w:r>
      <w:r w:rsidRPr="006648B7">
        <w:rPr>
          <w:b w:val="0"/>
          <w:color w:val="auto"/>
        </w:rPr>
        <w:t xml:space="preserve">.  A 360-day phase-in period is provided for existing bearer shares, which began in November 2017. Bearer shares that do not comply with the recordkeeping obligations within the prescribed period must be cancelled by the corporation within the timeframe specified in the </w:t>
      </w:r>
      <w:r w:rsidR="00CB0A55">
        <w:rPr>
          <w:b w:val="0"/>
          <w:color w:val="auto"/>
        </w:rPr>
        <w:t>Business Corporations Act</w:t>
      </w:r>
      <w:r w:rsidRPr="006648B7">
        <w:rPr>
          <w:b w:val="0"/>
          <w:color w:val="auto"/>
        </w:rPr>
        <w:t>.</w:t>
      </w:r>
      <w:r w:rsidR="00845C71">
        <w:rPr>
          <w:b w:val="0"/>
          <w:color w:val="auto"/>
        </w:rPr>
        <w:t xml:space="preserve">  </w:t>
      </w:r>
    </w:p>
    <w:p w14:paraId="7BE4E031" w14:textId="3796CEED" w:rsidR="006648B7" w:rsidRDefault="006648B7" w:rsidP="00662D6F">
      <w:pPr>
        <w:pStyle w:val="BodyText2"/>
        <w:rPr>
          <w:b w:val="0"/>
          <w:bCs w:val="0"/>
          <w:color w:val="000000"/>
        </w:rPr>
      </w:pPr>
    </w:p>
    <w:p w14:paraId="2F8D1F68" w14:textId="651AD1D2" w:rsidR="00F576D7" w:rsidRDefault="00F576D7" w:rsidP="00F576D7">
      <w:pPr>
        <w:pStyle w:val="BodyText2"/>
        <w:jc w:val="both"/>
        <w:rPr>
          <w:b w:val="0"/>
          <w:bCs w:val="0"/>
          <w:color w:val="000000"/>
        </w:rPr>
      </w:pPr>
      <w:r>
        <w:rPr>
          <w:b w:val="0"/>
          <w:bCs w:val="0"/>
          <w:color w:val="000000"/>
        </w:rPr>
        <w:t>Pursuant to § </w:t>
      </w:r>
      <w:r w:rsidRPr="00F576D7">
        <w:rPr>
          <w:b w:val="0"/>
          <w:bCs w:val="0"/>
          <w:color w:val="000000"/>
        </w:rPr>
        <w:t>80(3)(f) of the Business Corporations Act, “beneficial owner” means the natural person(s) who ultimately owns or controls, or has ultimate effective control of, a legal entity or arrangement, whether directly or indirectly, or on whose behalf such interest in such legal entity or arrangement is held. For a domestic co</w:t>
      </w:r>
      <w:r w:rsidR="006C3EBF">
        <w:rPr>
          <w:b w:val="0"/>
          <w:bCs w:val="0"/>
          <w:color w:val="000000"/>
        </w:rPr>
        <w:t xml:space="preserve">rporation other than a publicly </w:t>
      </w:r>
      <w:r w:rsidRPr="00F576D7">
        <w:rPr>
          <w:b w:val="0"/>
          <w:bCs w:val="0"/>
          <w:color w:val="000000"/>
        </w:rPr>
        <w:t>traded company, the natural person(s) who exercises control over such corporation through direct or indirect ownership of more than 25% of the shares or voting rights in such corporation shall be regarded as the beneficial owner(s); if no natural person exerts control through such an ownership interest, the natural person(s) who exercises control over such corporation through management of the corporation or other means shall be regarded as the beneficial owner(s).</w:t>
      </w:r>
    </w:p>
    <w:p w14:paraId="53BD2E45" w14:textId="77777777" w:rsidR="00F576D7" w:rsidRDefault="00F576D7" w:rsidP="00662D6F">
      <w:pPr>
        <w:pStyle w:val="BodyText2"/>
        <w:rPr>
          <w:b w:val="0"/>
          <w:bCs w:val="0"/>
          <w:color w:val="000000"/>
        </w:rPr>
      </w:pPr>
    </w:p>
    <w:p w14:paraId="1679BF20" w14:textId="77777777" w:rsidR="006648B7" w:rsidRDefault="006648B7" w:rsidP="00662D6F">
      <w:pPr>
        <w:pStyle w:val="BodyText2"/>
        <w:rPr>
          <w:b w:val="0"/>
          <w:bCs w:val="0"/>
          <w:color w:val="000000"/>
        </w:rPr>
      </w:pPr>
      <w:r>
        <w:rPr>
          <w:b w:val="0"/>
          <w:bCs w:val="0"/>
          <w:color w:val="000000"/>
        </w:rPr>
        <w:t>This document is not filed and therefore is not part of the public record.</w:t>
      </w:r>
    </w:p>
    <w:p w14:paraId="57A5E3E6" w14:textId="77777777" w:rsidR="000050A4" w:rsidRDefault="000050A4" w:rsidP="000F00C5"/>
    <w:p w14:paraId="1224CE04" w14:textId="77777777" w:rsidR="000050A4" w:rsidRPr="000050A4" w:rsidRDefault="000050A4" w:rsidP="00662D6F"/>
    <w:p w14:paraId="290032AA" w14:textId="77777777" w:rsidR="000050A4" w:rsidRDefault="000050A4" w:rsidP="00662D6F">
      <w:pPr>
        <w:pStyle w:val="Heading3"/>
        <w:jc w:val="left"/>
        <w:rPr>
          <w:i/>
          <w:iCs/>
        </w:rPr>
      </w:pPr>
      <w:r>
        <w:rPr>
          <w:i/>
          <w:iCs/>
        </w:rPr>
        <w:t>DOCUMENTS REQUIRED</w:t>
      </w:r>
    </w:p>
    <w:p w14:paraId="07A47AFA" w14:textId="77777777" w:rsidR="006648B7" w:rsidRDefault="006648B7" w:rsidP="00662D6F"/>
    <w:p w14:paraId="5FC686D6" w14:textId="169E6307" w:rsidR="008C7B53" w:rsidRDefault="006648B7" w:rsidP="00662D6F">
      <w:pPr>
        <w:jc w:val="both"/>
      </w:pPr>
      <w:r>
        <w:t>All corporations issuing bearer shares must record the</w:t>
      </w:r>
      <w:r w:rsidR="009573F4">
        <w:t xml:space="preserve"> </w:t>
      </w:r>
      <w:r w:rsidR="008A38E1">
        <w:t>number, class, and dates of issuance</w:t>
      </w:r>
      <w:r w:rsidR="00AD68B0">
        <w:t xml:space="preserve"> of bearer shares and </w:t>
      </w:r>
      <w:r w:rsidR="008A38E1">
        <w:t xml:space="preserve">the </w:t>
      </w:r>
      <w:r w:rsidR="009573F4">
        <w:t xml:space="preserve">names, addresses, nationalities, and, in the case of natural persons, dates of birth of all holders and beneficial owners of bearer shares. </w:t>
      </w:r>
    </w:p>
    <w:p w14:paraId="5549B1EC" w14:textId="77777777" w:rsidR="008156BB" w:rsidRDefault="008156BB" w:rsidP="00662D6F">
      <w:pPr>
        <w:jc w:val="both"/>
      </w:pPr>
    </w:p>
    <w:p w14:paraId="653BA4D4" w14:textId="682B97F5" w:rsidR="006648B7" w:rsidRPr="006648B7" w:rsidRDefault="006648B7" w:rsidP="00662D6F"/>
    <w:p w14:paraId="3C2F407E" w14:textId="77777777" w:rsidR="000050A4" w:rsidRDefault="000050A4" w:rsidP="00662D6F">
      <w:pPr>
        <w:pStyle w:val="Heading3"/>
        <w:jc w:val="left"/>
        <w:rPr>
          <w:i/>
          <w:iCs/>
        </w:rPr>
      </w:pPr>
      <w:r>
        <w:rPr>
          <w:i/>
          <w:iCs/>
        </w:rPr>
        <w:t>FEES</w:t>
      </w:r>
    </w:p>
    <w:p w14:paraId="7BC9F5B1" w14:textId="77777777" w:rsidR="000050A4" w:rsidRDefault="000050A4" w:rsidP="00662D6F">
      <w:pPr>
        <w:tabs>
          <w:tab w:val="left" w:pos="1170"/>
          <w:tab w:val="left" w:pos="1440"/>
          <w:tab w:val="left" w:pos="1710"/>
        </w:tabs>
        <w:jc w:val="both"/>
      </w:pPr>
    </w:p>
    <w:p w14:paraId="0DE371ED" w14:textId="25E590C5" w:rsidR="000050A4" w:rsidRDefault="000050A4" w:rsidP="00662D6F">
      <w:pPr>
        <w:tabs>
          <w:tab w:val="left" w:pos="1170"/>
          <w:tab w:val="left" w:pos="1440"/>
          <w:tab w:val="left" w:pos="1710"/>
        </w:tabs>
        <w:jc w:val="both"/>
      </w:pPr>
      <w:r>
        <w:t xml:space="preserve">The recordation </w:t>
      </w:r>
      <w:r w:rsidRPr="008517E7">
        <w:t>fee is U</w:t>
      </w:r>
      <w:r w:rsidR="00E66DDA" w:rsidRPr="008517E7">
        <w:t>S$30</w:t>
      </w:r>
      <w:r w:rsidRPr="008517E7">
        <w:t>0.00</w:t>
      </w:r>
      <w:r w:rsidR="00E66DDA">
        <w:t>, which will be waived until the phase in period ends in November 2018</w:t>
      </w:r>
      <w:r>
        <w:t xml:space="preserve">. Outstanding fees and charges due the </w:t>
      </w:r>
      <w:r w:rsidR="006C3EBF">
        <w:t>RMI</w:t>
      </w:r>
      <w:r>
        <w:t xml:space="preserve"> Government and/or the </w:t>
      </w:r>
      <w:r w:rsidR="006C3EBF">
        <w:t>r</w:t>
      </w:r>
      <w:r>
        <w:t xml:space="preserve">egistered </w:t>
      </w:r>
      <w:r w:rsidR="006C3EBF">
        <w:t>a</w:t>
      </w:r>
      <w:bookmarkStart w:id="1" w:name="_GoBack"/>
      <w:bookmarkEnd w:id="1"/>
      <w:r>
        <w:t xml:space="preserve">gent must be paid prior to recording the </w:t>
      </w:r>
      <w:r w:rsidR="00CB0A55">
        <w:t>Declaration</w:t>
      </w:r>
      <w:r>
        <w:t>.</w:t>
      </w:r>
    </w:p>
    <w:p w14:paraId="44A5CB4A" w14:textId="77777777" w:rsidR="00EC1788" w:rsidRDefault="000050A4" w:rsidP="00662D6F">
      <w:pPr>
        <w:pStyle w:val="Title"/>
        <w:rPr>
          <w:u w:val="none"/>
        </w:rPr>
      </w:pPr>
      <w:r>
        <w:br w:type="page"/>
      </w:r>
      <w:r w:rsidR="00AD68B0" w:rsidRPr="00F5372B">
        <w:rPr>
          <w:u w:val="none"/>
        </w:rPr>
        <w:lastRenderedPageBreak/>
        <w:t xml:space="preserve">DECLARATION </w:t>
      </w:r>
      <w:r w:rsidR="008C7B53" w:rsidRPr="00F5372B">
        <w:rPr>
          <w:u w:val="none"/>
        </w:rPr>
        <w:t>OF</w:t>
      </w:r>
      <w:r w:rsidR="00F5372B" w:rsidRPr="00F5372B">
        <w:rPr>
          <w:u w:val="none"/>
        </w:rPr>
        <w:t xml:space="preserve"> </w:t>
      </w:r>
    </w:p>
    <w:p w14:paraId="7AD01EC1" w14:textId="77777777" w:rsidR="00EC1788" w:rsidRDefault="00F5372B" w:rsidP="00662D6F">
      <w:pPr>
        <w:pStyle w:val="Title"/>
        <w:rPr>
          <w:u w:val="none"/>
        </w:rPr>
      </w:pPr>
      <w:r w:rsidRPr="00F5372B">
        <w:rPr>
          <w:u w:val="none"/>
        </w:rPr>
        <w:t xml:space="preserve">HOLDERS AND BENEFICIAL OWNERS </w:t>
      </w:r>
    </w:p>
    <w:p w14:paraId="699656DB" w14:textId="20FFABF3" w:rsidR="000050A4" w:rsidRDefault="00F5372B" w:rsidP="00662D6F">
      <w:pPr>
        <w:pStyle w:val="Title"/>
        <w:rPr>
          <w:u w:val="none"/>
        </w:rPr>
      </w:pPr>
      <w:r w:rsidRPr="00F5372B">
        <w:rPr>
          <w:u w:val="none"/>
        </w:rPr>
        <w:t>OF</w:t>
      </w:r>
      <w:r w:rsidR="008C7B53" w:rsidRPr="00F5372B">
        <w:rPr>
          <w:u w:val="none"/>
        </w:rPr>
        <w:t xml:space="preserve"> BEARER SHARE</w:t>
      </w:r>
      <w:r w:rsidR="00AD68B0" w:rsidRPr="00F5372B">
        <w:rPr>
          <w:u w:val="none"/>
        </w:rPr>
        <w:t>S</w:t>
      </w:r>
      <w:r w:rsidR="00DB2E0D">
        <w:rPr>
          <w:u w:val="none"/>
        </w:rPr>
        <w:t xml:space="preserve"> OF</w:t>
      </w:r>
    </w:p>
    <w:p w14:paraId="0B745F60" w14:textId="44269A3A" w:rsidR="00DB2E0D" w:rsidRDefault="00DB2E0D" w:rsidP="00662D6F">
      <w:pPr>
        <w:pStyle w:val="Title"/>
        <w:rPr>
          <w:u w:val="none"/>
        </w:rPr>
      </w:pPr>
      <w:r>
        <w:rPr>
          <w:u w:val="none"/>
        </w:rPr>
        <w:t>(</w:t>
      </w:r>
      <w:r w:rsidRPr="00DB2E0D">
        <w:rPr>
          <w:i/>
          <w:u w:val="none"/>
        </w:rPr>
        <w:t>insert CORPORATION NAME</w:t>
      </w:r>
      <w:r>
        <w:rPr>
          <w:u w:val="none"/>
        </w:rPr>
        <w:t>)</w:t>
      </w:r>
    </w:p>
    <w:p w14:paraId="592D56AA" w14:textId="77777777" w:rsidR="00AF0880" w:rsidRDefault="00F5372B" w:rsidP="00662D6F">
      <w:pPr>
        <w:pStyle w:val="Title"/>
        <w:rPr>
          <w:u w:val="none"/>
        </w:rPr>
      </w:pPr>
      <w:r>
        <w:rPr>
          <w:u w:val="none"/>
        </w:rPr>
        <w:t xml:space="preserve">UNDER SECTION 80 OF THE </w:t>
      </w:r>
    </w:p>
    <w:p w14:paraId="57F5F581" w14:textId="47CB3141" w:rsidR="00F5372B" w:rsidRPr="00F5372B" w:rsidRDefault="00F5372B" w:rsidP="00662D6F">
      <w:pPr>
        <w:pStyle w:val="Title"/>
        <w:rPr>
          <w:u w:val="none"/>
        </w:rPr>
      </w:pPr>
      <w:r>
        <w:rPr>
          <w:u w:val="none"/>
        </w:rPr>
        <w:t>BUSINESS CORPORATIONS ACT</w:t>
      </w:r>
    </w:p>
    <w:p w14:paraId="478EED85" w14:textId="77777777" w:rsidR="000050A4" w:rsidRDefault="000050A4" w:rsidP="00662D6F">
      <w:pPr>
        <w:rPr>
          <w:b/>
          <w:bCs/>
          <w:sz w:val="28"/>
          <w:u w:val="single"/>
        </w:rPr>
      </w:pPr>
    </w:p>
    <w:p w14:paraId="4AB48F10" w14:textId="77777777" w:rsidR="00F5372B" w:rsidRDefault="00F5372B" w:rsidP="000F00C5">
      <w:pPr>
        <w:pStyle w:val="BlockText"/>
        <w:ind w:left="0" w:right="0"/>
        <w:jc w:val="both"/>
        <w:rPr>
          <w:sz w:val="24"/>
        </w:rPr>
      </w:pPr>
    </w:p>
    <w:p w14:paraId="513AD89D" w14:textId="3FCA72B4" w:rsidR="000050A4" w:rsidRDefault="000050A4" w:rsidP="00F5372B">
      <w:pPr>
        <w:pStyle w:val="BlockText"/>
        <w:ind w:left="0" w:right="0"/>
        <w:jc w:val="both"/>
        <w:rPr>
          <w:sz w:val="24"/>
        </w:rPr>
      </w:pPr>
      <w:r>
        <w:rPr>
          <w:sz w:val="24"/>
        </w:rPr>
        <w:t xml:space="preserve">I, </w:t>
      </w:r>
      <w:r w:rsidRPr="00BD4306">
        <w:rPr>
          <w:b/>
          <w:sz w:val="24"/>
        </w:rPr>
        <w:t>(</w:t>
      </w:r>
      <w:r w:rsidRPr="00BD4306">
        <w:rPr>
          <w:b/>
          <w:i/>
          <w:iCs/>
          <w:sz w:val="24"/>
        </w:rPr>
        <w:t>insert name of authorized person</w:t>
      </w:r>
      <w:r w:rsidRPr="00BD4306">
        <w:rPr>
          <w:b/>
          <w:sz w:val="24"/>
        </w:rPr>
        <w:t>)</w:t>
      </w:r>
      <w:r>
        <w:rPr>
          <w:sz w:val="24"/>
        </w:rPr>
        <w:t xml:space="preserve">, </w:t>
      </w:r>
      <w:r w:rsidRPr="00BD4306">
        <w:rPr>
          <w:b/>
          <w:sz w:val="24"/>
        </w:rPr>
        <w:t>(</w:t>
      </w:r>
      <w:r w:rsidRPr="00BD4306">
        <w:rPr>
          <w:b/>
          <w:i/>
          <w:iCs/>
          <w:sz w:val="24"/>
        </w:rPr>
        <w:t>insert title of authorized person</w:t>
      </w:r>
      <w:r w:rsidRPr="00BD4306">
        <w:rPr>
          <w:b/>
          <w:sz w:val="24"/>
        </w:rPr>
        <w:t>)</w:t>
      </w:r>
      <w:r>
        <w:rPr>
          <w:sz w:val="24"/>
        </w:rPr>
        <w:t xml:space="preserve"> of </w:t>
      </w:r>
      <w:r w:rsidRPr="00BD4306">
        <w:rPr>
          <w:b/>
          <w:sz w:val="24"/>
        </w:rPr>
        <w:t>(</w:t>
      </w:r>
      <w:r w:rsidRPr="00BD4306">
        <w:rPr>
          <w:b/>
          <w:i/>
          <w:iCs/>
          <w:sz w:val="24"/>
        </w:rPr>
        <w:t>insert name of company</w:t>
      </w:r>
      <w:r w:rsidRPr="00BD4306">
        <w:rPr>
          <w:b/>
          <w:sz w:val="24"/>
        </w:rPr>
        <w:t>)</w:t>
      </w:r>
      <w:r w:rsidR="00F5372B">
        <w:rPr>
          <w:sz w:val="24"/>
        </w:rPr>
        <w:t xml:space="preserve"> (the “Company”), </w:t>
      </w:r>
      <w:r>
        <w:rPr>
          <w:sz w:val="24"/>
        </w:rPr>
        <w:t>hereby certify and confirm the following</w:t>
      </w:r>
      <w:r w:rsidR="00166E79">
        <w:rPr>
          <w:sz w:val="24"/>
        </w:rPr>
        <w:t xml:space="preserve"> bearer shares have been issued</w:t>
      </w:r>
      <w:r w:rsidR="00AD68B0">
        <w:rPr>
          <w:sz w:val="24"/>
        </w:rPr>
        <w:t xml:space="preserve"> by the Company</w:t>
      </w:r>
      <w:r>
        <w:rPr>
          <w:sz w:val="24"/>
        </w:rPr>
        <w:t>:</w:t>
      </w:r>
    </w:p>
    <w:p w14:paraId="68D42275" w14:textId="2D3AD6A5" w:rsidR="008C7B53" w:rsidRPr="00121447" w:rsidRDefault="008C7B53" w:rsidP="00662D6F">
      <w:pPr>
        <w:pStyle w:val="BlockText"/>
        <w:ind w:left="0" w:right="0"/>
        <w:rPr>
          <w:sz w:val="22"/>
          <w:szCs w:val="22"/>
        </w:rPr>
      </w:pPr>
    </w:p>
    <w:tbl>
      <w:tblPr>
        <w:tblW w:w="9810" w:type="dxa"/>
        <w:tblInd w:w="-10" w:type="dxa"/>
        <w:tblLook w:val="04A0" w:firstRow="1" w:lastRow="0" w:firstColumn="1" w:lastColumn="0" w:noHBand="0" w:noVBand="1"/>
      </w:tblPr>
      <w:tblGrid>
        <w:gridCol w:w="3150"/>
        <w:gridCol w:w="6660"/>
      </w:tblGrid>
      <w:tr w:rsidR="00F5372B" w:rsidRPr="0092549A" w14:paraId="39DD0642" w14:textId="77777777" w:rsidTr="00F5372B">
        <w:trPr>
          <w:trHeight w:val="315"/>
        </w:trPr>
        <w:tc>
          <w:tcPr>
            <w:tcW w:w="9810" w:type="dxa"/>
            <w:gridSpan w:val="2"/>
            <w:tcBorders>
              <w:top w:val="single" w:sz="8" w:space="0" w:color="auto"/>
              <w:left w:val="single" w:sz="8" w:space="0" w:color="auto"/>
              <w:bottom w:val="single" w:sz="8" w:space="0" w:color="auto"/>
              <w:right w:val="single" w:sz="8" w:space="0" w:color="auto"/>
            </w:tcBorders>
            <w:shd w:val="clear" w:color="auto" w:fill="FFFFFF" w:themeFill="background1"/>
            <w:noWrap/>
            <w:vAlign w:val="center"/>
          </w:tcPr>
          <w:p w14:paraId="22DE011A" w14:textId="75B40E88" w:rsidR="00F5372B" w:rsidRPr="0092549A" w:rsidRDefault="00F5372B" w:rsidP="00F13492">
            <w:pPr>
              <w:spacing w:before="60" w:after="60"/>
              <w:rPr>
                <w:b/>
                <w:bCs/>
                <w:color w:val="000000"/>
                <w:sz w:val="22"/>
                <w:szCs w:val="22"/>
              </w:rPr>
            </w:pPr>
            <w:r>
              <w:rPr>
                <w:b/>
                <w:bCs/>
                <w:color w:val="000000"/>
                <w:sz w:val="22"/>
                <w:szCs w:val="22"/>
              </w:rPr>
              <w:t>BEARER SHARE</w:t>
            </w:r>
            <w:r w:rsidR="00DB2E0D">
              <w:rPr>
                <w:b/>
                <w:bCs/>
                <w:color w:val="000000"/>
                <w:sz w:val="22"/>
                <w:szCs w:val="22"/>
              </w:rPr>
              <w:t xml:space="preserve"> CERTIFICATE</w:t>
            </w:r>
            <w:r>
              <w:rPr>
                <w:b/>
                <w:bCs/>
                <w:color w:val="000000"/>
                <w:sz w:val="22"/>
                <w:szCs w:val="22"/>
              </w:rPr>
              <w:t xml:space="preserve"> NUMBER(S): </w:t>
            </w:r>
          </w:p>
        </w:tc>
      </w:tr>
      <w:tr w:rsidR="00F576D7" w:rsidRPr="0092549A" w14:paraId="2166D8AA" w14:textId="77777777" w:rsidTr="000F00C5">
        <w:trPr>
          <w:trHeight w:val="315"/>
        </w:trPr>
        <w:tc>
          <w:tcPr>
            <w:tcW w:w="9810" w:type="dxa"/>
            <w:gridSpan w:val="2"/>
            <w:tcBorders>
              <w:top w:val="single" w:sz="8" w:space="0" w:color="auto"/>
              <w:left w:val="single" w:sz="8" w:space="0" w:color="auto"/>
              <w:bottom w:val="single" w:sz="8" w:space="0" w:color="auto"/>
              <w:right w:val="single" w:sz="8" w:space="0" w:color="auto"/>
            </w:tcBorders>
            <w:shd w:val="clear" w:color="000000" w:fill="BFBFBF"/>
            <w:noWrap/>
            <w:vAlign w:val="center"/>
            <w:hideMark/>
          </w:tcPr>
          <w:p w14:paraId="14D74460" w14:textId="77777777" w:rsidR="00F576D7" w:rsidRPr="0092549A" w:rsidRDefault="00F576D7" w:rsidP="00F13492">
            <w:pPr>
              <w:spacing w:before="60" w:after="60"/>
              <w:rPr>
                <w:b/>
                <w:bCs/>
                <w:color w:val="000000"/>
                <w:sz w:val="22"/>
                <w:szCs w:val="22"/>
              </w:rPr>
            </w:pPr>
            <w:r w:rsidRPr="0092549A">
              <w:rPr>
                <w:b/>
                <w:bCs/>
                <w:color w:val="000000"/>
                <w:sz w:val="22"/>
                <w:szCs w:val="22"/>
              </w:rPr>
              <w:t>BEARER SHARE HOLDER:</w:t>
            </w:r>
          </w:p>
        </w:tc>
      </w:tr>
      <w:tr w:rsidR="00F576D7" w:rsidRPr="0092549A" w14:paraId="41635616" w14:textId="77777777" w:rsidTr="00DB2E0D">
        <w:trPr>
          <w:trHeight w:val="315"/>
        </w:trPr>
        <w:tc>
          <w:tcPr>
            <w:tcW w:w="3150" w:type="dxa"/>
            <w:tcBorders>
              <w:top w:val="nil"/>
              <w:left w:val="single" w:sz="8" w:space="0" w:color="auto"/>
              <w:bottom w:val="nil"/>
              <w:right w:val="single" w:sz="8" w:space="0" w:color="auto"/>
            </w:tcBorders>
            <w:shd w:val="clear" w:color="auto" w:fill="auto"/>
            <w:vAlign w:val="center"/>
            <w:hideMark/>
          </w:tcPr>
          <w:p w14:paraId="0192B7AC" w14:textId="77777777" w:rsidR="00F576D7" w:rsidRPr="0092549A" w:rsidRDefault="00F576D7" w:rsidP="00F13492">
            <w:pPr>
              <w:ind w:left="165"/>
              <w:rPr>
                <w:b/>
                <w:i/>
                <w:iCs/>
                <w:color w:val="000000"/>
                <w:sz w:val="22"/>
                <w:szCs w:val="22"/>
              </w:rPr>
            </w:pPr>
            <w:r w:rsidRPr="0092549A">
              <w:rPr>
                <w:b/>
                <w:i/>
                <w:iCs/>
                <w:color w:val="000000"/>
                <w:sz w:val="22"/>
                <w:szCs w:val="22"/>
              </w:rPr>
              <w:t>Name</w:t>
            </w:r>
          </w:p>
        </w:tc>
        <w:tc>
          <w:tcPr>
            <w:tcW w:w="6660" w:type="dxa"/>
            <w:tcBorders>
              <w:top w:val="nil"/>
              <w:left w:val="nil"/>
              <w:bottom w:val="single" w:sz="8" w:space="0" w:color="auto"/>
              <w:right w:val="single" w:sz="8" w:space="0" w:color="auto"/>
            </w:tcBorders>
            <w:shd w:val="clear" w:color="auto" w:fill="auto"/>
            <w:vAlign w:val="center"/>
            <w:hideMark/>
          </w:tcPr>
          <w:p w14:paraId="749CE0A7" w14:textId="77777777" w:rsidR="00F576D7" w:rsidRPr="0092549A" w:rsidRDefault="00F576D7" w:rsidP="00F13492">
            <w:pPr>
              <w:rPr>
                <w:color w:val="000000"/>
                <w:sz w:val="22"/>
                <w:szCs w:val="22"/>
              </w:rPr>
            </w:pPr>
            <w:r w:rsidRPr="0092549A">
              <w:rPr>
                <w:color w:val="000000"/>
                <w:sz w:val="22"/>
                <w:szCs w:val="22"/>
              </w:rPr>
              <w:t> </w:t>
            </w:r>
          </w:p>
        </w:tc>
      </w:tr>
      <w:tr w:rsidR="00F576D7" w:rsidRPr="0092549A" w14:paraId="65256596" w14:textId="77777777" w:rsidTr="00DB2E0D">
        <w:trPr>
          <w:trHeight w:val="315"/>
        </w:trPr>
        <w:tc>
          <w:tcPr>
            <w:tcW w:w="3150" w:type="dxa"/>
            <w:tcBorders>
              <w:top w:val="single" w:sz="8" w:space="0" w:color="auto"/>
              <w:left w:val="single" w:sz="8" w:space="0" w:color="auto"/>
              <w:bottom w:val="nil"/>
              <w:right w:val="single" w:sz="8" w:space="0" w:color="auto"/>
            </w:tcBorders>
            <w:shd w:val="clear" w:color="auto" w:fill="auto"/>
            <w:vAlign w:val="center"/>
            <w:hideMark/>
          </w:tcPr>
          <w:p w14:paraId="1AEA7345" w14:textId="77777777" w:rsidR="00F576D7" w:rsidRPr="0092549A" w:rsidRDefault="00F576D7" w:rsidP="00F13492">
            <w:pPr>
              <w:ind w:left="165"/>
              <w:rPr>
                <w:b/>
                <w:i/>
                <w:iCs/>
                <w:color w:val="000000"/>
                <w:sz w:val="22"/>
                <w:szCs w:val="22"/>
              </w:rPr>
            </w:pPr>
            <w:r w:rsidRPr="0092549A">
              <w:rPr>
                <w:b/>
                <w:i/>
                <w:iCs/>
                <w:color w:val="000000"/>
                <w:sz w:val="22"/>
                <w:szCs w:val="22"/>
              </w:rPr>
              <w:t>Address</w:t>
            </w:r>
          </w:p>
        </w:tc>
        <w:tc>
          <w:tcPr>
            <w:tcW w:w="6660" w:type="dxa"/>
            <w:tcBorders>
              <w:top w:val="nil"/>
              <w:left w:val="nil"/>
              <w:bottom w:val="single" w:sz="8" w:space="0" w:color="auto"/>
              <w:right w:val="single" w:sz="8" w:space="0" w:color="auto"/>
            </w:tcBorders>
            <w:shd w:val="clear" w:color="auto" w:fill="auto"/>
            <w:vAlign w:val="center"/>
            <w:hideMark/>
          </w:tcPr>
          <w:p w14:paraId="2F54D969" w14:textId="77777777" w:rsidR="00F576D7" w:rsidRPr="0092549A" w:rsidRDefault="00F576D7" w:rsidP="00F13492">
            <w:pPr>
              <w:rPr>
                <w:color w:val="000000"/>
                <w:sz w:val="22"/>
                <w:szCs w:val="22"/>
              </w:rPr>
            </w:pPr>
            <w:r w:rsidRPr="0092549A">
              <w:rPr>
                <w:color w:val="000000"/>
                <w:sz w:val="22"/>
                <w:szCs w:val="22"/>
              </w:rPr>
              <w:t> </w:t>
            </w:r>
          </w:p>
        </w:tc>
      </w:tr>
      <w:tr w:rsidR="00F576D7" w:rsidRPr="0092549A" w14:paraId="1BBAA3ED" w14:textId="77777777" w:rsidTr="00DB2E0D">
        <w:trPr>
          <w:trHeight w:val="315"/>
        </w:trPr>
        <w:tc>
          <w:tcPr>
            <w:tcW w:w="3150" w:type="dxa"/>
            <w:tcBorders>
              <w:top w:val="single" w:sz="8" w:space="0" w:color="auto"/>
              <w:left w:val="single" w:sz="8" w:space="0" w:color="auto"/>
              <w:bottom w:val="nil"/>
              <w:right w:val="single" w:sz="8" w:space="0" w:color="auto"/>
            </w:tcBorders>
            <w:shd w:val="clear" w:color="auto" w:fill="auto"/>
            <w:vAlign w:val="center"/>
            <w:hideMark/>
          </w:tcPr>
          <w:p w14:paraId="66B72087" w14:textId="77777777" w:rsidR="00F576D7" w:rsidRPr="0092549A" w:rsidRDefault="00F576D7" w:rsidP="00F13492">
            <w:pPr>
              <w:ind w:left="165"/>
              <w:rPr>
                <w:b/>
                <w:i/>
                <w:iCs/>
                <w:color w:val="000000"/>
                <w:sz w:val="22"/>
                <w:szCs w:val="22"/>
              </w:rPr>
            </w:pPr>
            <w:r w:rsidRPr="0092549A">
              <w:rPr>
                <w:b/>
                <w:i/>
                <w:iCs/>
                <w:color w:val="000000"/>
                <w:sz w:val="22"/>
                <w:szCs w:val="22"/>
              </w:rPr>
              <w:t>Nationality</w:t>
            </w:r>
          </w:p>
        </w:tc>
        <w:tc>
          <w:tcPr>
            <w:tcW w:w="6660" w:type="dxa"/>
            <w:tcBorders>
              <w:top w:val="nil"/>
              <w:left w:val="nil"/>
              <w:bottom w:val="single" w:sz="8" w:space="0" w:color="auto"/>
              <w:right w:val="single" w:sz="8" w:space="0" w:color="auto"/>
            </w:tcBorders>
            <w:shd w:val="clear" w:color="auto" w:fill="auto"/>
            <w:vAlign w:val="center"/>
            <w:hideMark/>
          </w:tcPr>
          <w:p w14:paraId="1A67D09C" w14:textId="77777777" w:rsidR="00F576D7" w:rsidRPr="0092549A" w:rsidRDefault="00F576D7" w:rsidP="00F13492">
            <w:pPr>
              <w:rPr>
                <w:color w:val="000000"/>
                <w:sz w:val="22"/>
                <w:szCs w:val="22"/>
              </w:rPr>
            </w:pPr>
            <w:r w:rsidRPr="0092549A">
              <w:rPr>
                <w:color w:val="000000"/>
                <w:sz w:val="22"/>
                <w:szCs w:val="22"/>
              </w:rPr>
              <w:t> </w:t>
            </w:r>
          </w:p>
        </w:tc>
      </w:tr>
      <w:tr w:rsidR="00F576D7" w:rsidRPr="0092549A" w14:paraId="3A7D2FBC" w14:textId="77777777" w:rsidTr="00DB2E0D">
        <w:trPr>
          <w:trHeight w:val="315"/>
        </w:trPr>
        <w:tc>
          <w:tcPr>
            <w:tcW w:w="3150" w:type="dxa"/>
            <w:tcBorders>
              <w:top w:val="single" w:sz="8" w:space="0" w:color="auto"/>
              <w:left w:val="single" w:sz="8" w:space="0" w:color="auto"/>
              <w:bottom w:val="nil"/>
              <w:right w:val="single" w:sz="8" w:space="0" w:color="auto"/>
            </w:tcBorders>
            <w:shd w:val="clear" w:color="auto" w:fill="auto"/>
            <w:vAlign w:val="center"/>
            <w:hideMark/>
          </w:tcPr>
          <w:p w14:paraId="622F77DD" w14:textId="77777777" w:rsidR="00F576D7" w:rsidRPr="0092549A" w:rsidRDefault="00F576D7" w:rsidP="00F13492">
            <w:pPr>
              <w:ind w:left="165"/>
              <w:rPr>
                <w:b/>
                <w:i/>
                <w:iCs/>
                <w:color w:val="000000"/>
                <w:sz w:val="22"/>
                <w:szCs w:val="22"/>
              </w:rPr>
            </w:pPr>
            <w:r w:rsidRPr="0092549A">
              <w:rPr>
                <w:b/>
                <w:i/>
                <w:iCs/>
                <w:color w:val="000000"/>
                <w:sz w:val="22"/>
                <w:szCs w:val="22"/>
              </w:rPr>
              <w:t>Date of Birth (mm/dd/yyyy)</w:t>
            </w:r>
          </w:p>
        </w:tc>
        <w:tc>
          <w:tcPr>
            <w:tcW w:w="6660" w:type="dxa"/>
            <w:tcBorders>
              <w:top w:val="nil"/>
              <w:left w:val="nil"/>
              <w:bottom w:val="single" w:sz="8" w:space="0" w:color="auto"/>
              <w:right w:val="single" w:sz="8" w:space="0" w:color="auto"/>
            </w:tcBorders>
            <w:shd w:val="clear" w:color="auto" w:fill="auto"/>
            <w:vAlign w:val="center"/>
            <w:hideMark/>
          </w:tcPr>
          <w:p w14:paraId="52163F09" w14:textId="77777777" w:rsidR="00F576D7" w:rsidRPr="0092549A" w:rsidRDefault="00F576D7" w:rsidP="00F13492">
            <w:pPr>
              <w:rPr>
                <w:color w:val="000000"/>
                <w:sz w:val="22"/>
                <w:szCs w:val="22"/>
              </w:rPr>
            </w:pPr>
            <w:r w:rsidRPr="0092549A">
              <w:rPr>
                <w:color w:val="000000"/>
                <w:sz w:val="22"/>
                <w:szCs w:val="22"/>
              </w:rPr>
              <w:t> </w:t>
            </w:r>
          </w:p>
        </w:tc>
      </w:tr>
      <w:tr w:rsidR="00F576D7" w:rsidRPr="0092549A" w14:paraId="24EBAF92" w14:textId="77777777" w:rsidTr="00DB2E0D">
        <w:trPr>
          <w:trHeight w:val="315"/>
        </w:trPr>
        <w:tc>
          <w:tcPr>
            <w:tcW w:w="3150" w:type="dxa"/>
            <w:tcBorders>
              <w:top w:val="single" w:sz="8" w:space="0" w:color="auto"/>
              <w:left w:val="single" w:sz="8" w:space="0" w:color="auto"/>
              <w:bottom w:val="nil"/>
              <w:right w:val="single" w:sz="8" w:space="0" w:color="auto"/>
            </w:tcBorders>
            <w:shd w:val="clear" w:color="auto" w:fill="auto"/>
            <w:vAlign w:val="center"/>
            <w:hideMark/>
          </w:tcPr>
          <w:p w14:paraId="6F9D159D" w14:textId="4D080A46" w:rsidR="00F576D7" w:rsidRPr="0092549A" w:rsidRDefault="00DB2E0D" w:rsidP="00F13492">
            <w:pPr>
              <w:ind w:left="165"/>
              <w:rPr>
                <w:b/>
                <w:i/>
                <w:iCs/>
                <w:color w:val="000000"/>
                <w:sz w:val="22"/>
                <w:szCs w:val="22"/>
              </w:rPr>
            </w:pPr>
            <w:r>
              <w:rPr>
                <w:b/>
                <w:i/>
                <w:iCs/>
                <w:color w:val="000000"/>
                <w:sz w:val="22"/>
                <w:szCs w:val="22"/>
              </w:rPr>
              <w:t xml:space="preserve">Total </w:t>
            </w:r>
            <w:r w:rsidR="00F576D7" w:rsidRPr="0092549A">
              <w:rPr>
                <w:b/>
                <w:i/>
                <w:iCs/>
                <w:color w:val="000000"/>
                <w:sz w:val="22"/>
                <w:szCs w:val="22"/>
              </w:rPr>
              <w:t>Number of Shares</w:t>
            </w:r>
            <w:r w:rsidR="00F5372B">
              <w:rPr>
                <w:b/>
                <w:i/>
                <w:iCs/>
                <w:color w:val="000000"/>
                <w:sz w:val="22"/>
                <w:szCs w:val="22"/>
              </w:rPr>
              <w:t xml:space="preserve"> Issued</w:t>
            </w:r>
            <w:r>
              <w:rPr>
                <w:b/>
                <w:i/>
                <w:iCs/>
                <w:color w:val="000000"/>
                <w:sz w:val="22"/>
                <w:szCs w:val="22"/>
              </w:rPr>
              <w:t xml:space="preserve"> to Holder</w:t>
            </w:r>
          </w:p>
        </w:tc>
        <w:tc>
          <w:tcPr>
            <w:tcW w:w="6660" w:type="dxa"/>
            <w:tcBorders>
              <w:top w:val="nil"/>
              <w:left w:val="nil"/>
              <w:bottom w:val="single" w:sz="8" w:space="0" w:color="auto"/>
              <w:right w:val="single" w:sz="8" w:space="0" w:color="auto"/>
            </w:tcBorders>
            <w:shd w:val="clear" w:color="auto" w:fill="auto"/>
            <w:vAlign w:val="center"/>
            <w:hideMark/>
          </w:tcPr>
          <w:p w14:paraId="78530B76" w14:textId="77777777" w:rsidR="00F576D7" w:rsidRPr="0092549A" w:rsidRDefault="00F576D7" w:rsidP="00F13492">
            <w:pPr>
              <w:rPr>
                <w:color w:val="000000"/>
                <w:sz w:val="22"/>
                <w:szCs w:val="22"/>
              </w:rPr>
            </w:pPr>
            <w:r w:rsidRPr="0092549A">
              <w:rPr>
                <w:color w:val="000000"/>
                <w:sz w:val="22"/>
                <w:szCs w:val="22"/>
              </w:rPr>
              <w:t> </w:t>
            </w:r>
          </w:p>
        </w:tc>
      </w:tr>
      <w:tr w:rsidR="00F576D7" w:rsidRPr="0092549A" w14:paraId="2FD85FE6" w14:textId="77777777" w:rsidTr="00DB2E0D">
        <w:trPr>
          <w:trHeight w:val="315"/>
        </w:trPr>
        <w:tc>
          <w:tcPr>
            <w:tcW w:w="3150" w:type="dxa"/>
            <w:tcBorders>
              <w:top w:val="single" w:sz="8" w:space="0" w:color="auto"/>
              <w:left w:val="single" w:sz="8" w:space="0" w:color="auto"/>
              <w:bottom w:val="nil"/>
              <w:right w:val="single" w:sz="8" w:space="0" w:color="auto"/>
            </w:tcBorders>
            <w:shd w:val="clear" w:color="auto" w:fill="auto"/>
            <w:vAlign w:val="center"/>
            <w:hideMark/>
          </w:tcPr>
          <w:p w14:paraId="00BB37B4" w14:textId="25A5AB51" w:rsidR="00F576D7" w:rsidRPr="0092549A" w:rsidRDefault="00F576D7" w:rsidP="00F13492">
            <w:pPr>
              <w:ind w:left="165"/>
              <w:rPr>
                <w:b/>
                <w:i/>
                <w:iCs/>
                <w:color w:val="000000"/>
                <w:sz w:val="22"/>
                <w:szCs w:val="22"/>
              </w:rPr>
            </w:pPr>
            <w:r w:rsidRPr="0092549A">
              <w:rPr>
                <w:b/>
                <w:i/>
                <w:iCs/>
                <w:color w:val="000000"/>
                <w:sz w:val="22"/>
                <w:szCs w:val="22"/>
              </w:rPr>
              <w:t>Class</w:t>
            </w:r>
            <w:r w:rsidR="00DB2E0D">
              <w:rPr>
                <w:b/>
                <w:i/>
                <w:iCs/>
                <w:color w:val="000000"/>
                <w:sz w:val="22"/>
                <w:szCs w:val="22"/>
              </w:rPr>
              <w:t xml:space="preserve"> of Shares (if applicable)</w:t>
            </w:r>
          </w:p>
        </w:tc>
        <w:tc>
          <w:tcPr>
            <w:tcW w:w="6660" w:type="dxa"/>
            <w:tcBorders>
              <w:top w:val="nil"/>
              <w:left w:val="nil"/>
              <w:bottom w:val="single" w:sz="8" w:space="0" w:color="auto"/>
              <w:right w:val="single" w:sz="8" w:space="0" w:color="auto"/>
            </w:tcBorders>
            <w:shd w:val="clear" w:color="auto" w:fill="auto"/>
            <w:vAlign w:val="center"/>
            <w:hideMark/>
          </w:tcPr>
          <w:p w14:paraId="2954A8B1" w14:textId="77777777" w:rsidR="00F576D7" w:rsidRPr="0092549A" w:rsidRDefault="00F576D7" w:rsidP="00F13492">
            <w:pPr>
              <w:rPr>
                <w:color w:val="000000"/>
                <w:sz w:val="22"/>
                <w:szCs w:val="22"/>
              </w:rPr>
            </w:pPr>
            <w:r w:rsidRPr="0092549A">
              <w:rPr>
                <w:color w:val="000000"/>
                <w:sz w:val="22"/>
                <w:szCs w:val="22"/>
              </w:rPr>
              <w:t> </w:t>
            </w:r>
          </w:p>
        </w:tc>
      </w:tr>
      <w:tr w:rsidR="00F576D7" w:rsidRPr="0092549A" w14:paraId="10DD6C38" w14:textId="77777777" w:rsidTr="00DB2E0D">
        <w:trPr>
          <w:trHeight w:val="315"/>
        </w:trPr>
        <w:tc>
          <w:tcPr>
            <w:tcW w:w="3150" w:type="dxa"/>
            <w:tcBorders>
              <w:top w:val="single" w:sz="8" w:space="0" w:color="auto"/>
              <w:left w:val="single" w:sz="8" w:space="0" w:color="auto"/>
              <w:bottom w:val="nil"/>
              <w:right w:val="single" w:sz="8" w:space="0" w:color="auto"/>
            </w:tcBorders>
            <w:shd w:val="clear" w:color="auto" w:fill="auto"/>
            <w:vAlign w:val="center"/>
            <w:hideMark/>
          </w:tcPr>
          <w:p w14:paraId="1AE3D87B" w14:textId="1873223B" w:rsidR="00F576D7" w:rsidRPr="0092549A" w:rsidRDefault="00DB2E0D" w:rsidP="00F13492">
            <w:pPr>
              <w:ind w:left="165"/>
              <w:rPr>
                <w:b/>
                <w:i/>
                <w:iCs/>
                <w:color w:val="000000"/>
                <w:sz w:val="22"/>
                <w:szCs w:val="22"/>
              </w:rPr>
            </w:pPr>
            <w:r>
              <w:rPr>
                <w:b/>
                <w:i/>
                <w:iCs/>
                <w:color w:val="000000"/>
                <w:sz w:val="22"/>
                <w:szCs w:val="22"/>
              </w:rPr>
              <w:t>Date Shares Issued to Holder</w:t>
            </w:r>
          </w:p>
        </w:tc>
        <w:tc>
          <w:tcPr>
            <w:tcW w:w="6660" w:type="dxa"/>
            <w:tcBorders>
              <w:top w:val="nil"/>
              <w:left w:val="nil"/>
              <w:bottom w:val="nil"/>
              <w:right w:val="single" w:sz="8" w:space="0" w:color="auto"/>
            </w:tcBorders>
            <w:shd w:val="clear" w:color="auto" w:fill="auto"/>
            <w:vAlign w:val="center"/>
            <w:hideMark/>
          </w:tcPr>
          <w:p w14:paraId="31F4A151" w14:textId="77777777" w:rsidR="00F576D7" w:rsidRPr="0092549A" w:rsidRDefault="00F576D7" w:rsidP="00F13492">
            <w:pPr>
              <w:rPr>
                <w:color w:val="000000"/>
                <w:sz w:val="22"/>
                <w:szCs w:val="22"/>
              </w:rPr>
            </w:pPr>
            <w:r w:rsidRPr="0092549A">
              <w:rPr>
                <w:color w:val="000000"/>
                <w:sz w:val="22"/>
                <w:szCs w:val="22"/>
              </w:rPr>
              <w:t> </w:t>
            </w:r>
          </w:p>
        </w:tc>
      </w:tr>
      <w:tr w:rsidR="00F576D7" w:rsidRPr="0092549A" w14:paraId="5F2731C3" w14:textId="77777777" w:rsidTr="000F00C5">
        <w:trPr>
          <w:trHeight w:val="315"/>
        </w:trPr>
        <w:tc>
          <w:tcPr>
            <w:tcW w:w="9810" w:type="dxa"/>
            <w:gridSpan w:val="2"/>
            <w:tcBorders>
              <w:top w:val="single" w:sz="8" w:space="0" w:color="auto"/>
              <w:left w:val="single" w:sz="8" w:space="0" w:color="auto"/>
              <w:bottom w:val="single" w:sz="8" w:space="0" w:color="auto"/>
              <w:right w:val="single" w:sz="8" w:space="0" w:color="000000"/>
            </w:tcBorders>
            <w:shd w:val="clear" w:color="000000" w:fill="BFBFBF"/>
            <w:noWrap/>
            <w:vAlign w:val="center"/>
            <w:hideMark/>
          </w:tcPr>
          <w:p w14:paraId="198D5CA0" w14:textId="60881B5E" w:rsidR="00F576D7" w:rsidRPr="0092549A" w:rsidRDefault="00F576D7" w:rsidP="00F13492">
            <w:pPr>
              <w:spacing w:before="60" w:after="60"/>
              <w:rPr>
                <w:b/>
                <w:bCs/>
                <w:color w:val="000000"/>
                <w:sz w:val="22"/>
                <w:szCs w:val="22"/>
              </w:rPr>
            </w:pPr>
            <w:r w:rsidRPr="0092549A">
              <w:rPr>
                <w:b/>
                <w:bCs/>
                <w:color w:val="000000"/>
                <w:sz w:val="22"/>
                <w:szCs w:val="22"/>
              </w:rPr>
              <w:t>BEARER SHARE BENEFICIAL OWNER</w:t>
            </w:r>
            <w:r w:rsidR="00DB2E0D">
              <w:rPr>
                <w:b/>
                <w:bCs/>
                <w:color w:val="000000"/>
                <w:sz w:val="22"/>
                <w:szCs w:val="22"/>
              </w:rPr>
              <w:t>(S)</w:t>
            </w:r>
            <w:r w:rsidRPr="0092549A">
              <w:rPr>
                <w:b/>
                <w:bCs/>
                <w:color w:val="000000"/>
                <w:sz w:val="22"/>
                <w:szCs w:val="22"/>
              </w:rPr>
              <w:t xml:space="preserve"> (if different from Holder): </w:t>
            </w:r>
          </w:p>
        </w:tc>
      </w:tr>
      <w:tr w:rsidR="00F576D7" w:rsidRPr="0092549A" w14:paraId="778384EF" w14:textId="77777777" w:rsidTr="00DB2E0D">
        <w:trPr>
          <w:trHeight w:val="315"/>
        </w:trPr>
        <w:tc>
          <w:tcPr>
            <w:tcW w:w="3150" w:type="dxa"/>
            <w:tcBorders>
              <w:top w:val="nil"/>
              <w:left w:val="single" w:sz="8" w:space="0" w:color="auto"/>
              <w:bottom w:val="nil"/>
              <w:right w:val="single" w:sz="8" w:space="0" w:color="auto"/>
            </w:tcBorders>
            <w:shd w:val="clear" w:color="auto" w:fill="auto"/>
            <w:vAlign w:val="center"/>
            <w:hideMark/>
          </w:tcPr>
          <w:p w14:paraId="7DAD00E8" w14:textId="77777777" w:rsidR="00F576D7" w:rsidRPr="0092549A" w:rsidRDefault="00F576D7" w:rsidP="00F13492">
            <w:pPr>
              <w:ind w:left="165"/>
              <w:rPr>
                <w:b/>
                <w:i/>
                <w:iCs/>
                <w:color w:val="000000"/>
                <w:sz w:val="22"/>
                <w:szCs w:val="22"/>
              </w:rPr>
            </w:pPr>
            <w:r w:rsidRPr="0092549A">
              <w:rPr>
                <w:b/>
                <w:i/>
                <w:iCs/>
                <w:color w:val="000000"/>
                <w:sz w:val="22"/>
                <w:szCs w:val="22"/>
              </w:rPr>
              <w:t>Name</w:t>
            </w:r>
          </w:p>
        </w:tc>
        <w:tc>
          <w:tcPr>
            <w:tcW w:w="6660" w:type="dxa"/>
            <w:tcBorders>
              <w:top w:val="nil"/>
              <w:left w:val="nil"/>
              <w:bottom w:val="single" w:sz="8" w:space="0" w:color="auto"/>
              <w:right w:val="single" w:sz="8" w:space="0" w:color="auto"/>
            </w:tcBorders>
            <w:shd w:val="clear" w:color="auto" w:fill="auto"/>
            <w:vAlign w:val="center"/>
            <w:hideMark/>
          </w:tcPr>
          <w:p w14:paraId="7108BE90" w14:textId="77777777" w:rsidR="00F576D7" w:rsidRPr="0092549A" w:rsidRDefault="00F576D7" w:rsidP="00F13492">
            <w:pPr>
              <w:rPr>
                <w:color w:val="000000"/>
                <w:sz w:val="22"/>
                <w:szCs w:val="22"/>
              </w:rPr>
            </w:pPr>
            <w:r w:rsidRPr="0092549A">
              <w:rPr>
                <w:color w:val="000000"/>
                <w:sz w:val="22"/>
                <w:szCs w:val="22"/>
              </w:rPr>
              <w:t> </w:t>
            </w:r>
          </w:p>
        </w:tc>
      </w:tr>
      <w:tr w:rsidR="00F576D7" w:rsidRPr="0092549A" w14:paraId="3FB16F8B" w14:textId="77777777" w:rsidTr="00DB2E0D">
        <w:trPr>
          <w:trHeight w:val="315"/>
        </w:trPr>
        <w:tc>
          <w:tcPr>
            <w:tcW w:w="3150" w:type="dxa"/>
            <w:tcBorders>
              <w:top w:val="single" w:sz="8" w:space="0" w:color="auto"/>
              <w:left w:val="single" w:sz="8" w:space="0" w:color="auto"/>
              <w:bottom w:val="nil"/>
              <w:right w:val="single" w:sz="8" w:space="0" w:color="auto"/>
            </w:tcBorders>
            <w:shd w:val="clear" w:color="auto" w:fill="auto"/>
            <w:vAlign w:val="center"/>
            <w:hideMark/>
          </w:tcPr>
          <w:p w14:paraId="0B8FB0F3" w14:textId="77777777" w:rsidR="00F576D7" w:rsidRPr="0092549A" w:rsidRDefault="00F576D7" w:rsidP="00F13492">
            <w:pPr>
              <w:ind w:left="165"/>
              <w:rPr>
                <w:b/>
                <w:i/>
                <w:iCs/>
                <w:color w:val="000000"/>
                <w:sz w:val="22"/>
                <w:szCs w:val="22"/>
              </w:rPr>
            </w:pPr>
            <w:r w:rsidRPr="0092549A">
              <w:rPr>
                <w:b/>
                <w:i/>
                <w:iCs/>
                <w:color w:val="000000"/>
                <w:sz w:val="22"/>
                <w:szCs w:val="22"/>
              </w:rPr>
              <w:t>Address</w:t>
            </w:r>
          </w:p>
        </w:tc>
        <w:tc>
          <w:tcPr>
            <w:tcW w:w="6660" w:type="dxa"/>
            <w:tcBorders>
              <w:top w:val="nil"/>
              <w:left w:val="nil"/>
              <w:bottom w:val="single" w:sz="8" w:space="0" w:color="auto"/>
              <w:right w:val="single" w:sz="8" w:space="0" w:color="auto"/>
            </w:tcBorders>
            <w:shd w:val="clear" w:color="auto" w:fill="auto"/>
            <w:vAlign w:val="center"/>
            <w:hideMark/>
          </w:tcPr>
          <w:p w14:paraId="228411F4" w14:textId="77777777" w:rsidR="00F576D7" w:rsidRPr="0092549A" w:rsidRDefault="00F576D7" w:rsidP="00F13492">
            <w:pPr>
              <w:rPr>
                <w:color w:val="000000"/>
                <w:sz w:val="22"/>
                <w:szCs w:val="22"/>
              </w:rPr>
            </w:pPr>
            <w:r w:rsidRPr="0092549A">
              <w:rPr>
                <w:color w:val="000000"/>
                <w:sz w:val="22"/>
                <w:szCs w:val="22"/>
              </w:rPr>
              <w:t> </w:t>
            </w:r>
          </w:p>
        </w:tc>
      </w:tr>
      <w:tr w:rsidR="00F576D7" w:rsidRPr="0092549A" w14:paraId="137B4CEE" w14:textId="77777777" w:rsidTr="00DB2E0D">
        <w:trPr>
          <w:trHeight w:val="315"/>
        </w:trPr>
        <w:tc>
          <w:tcPr>
            <w:tcW w:w="315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511004A" w14:textId="77777777" w:rsidR="00F576D7" w:rsidRPr="0092549A" w:rsidRDefault="00F576D7" w:rsidP="00F13492">
            <w:pPr>
              <w:ind w:left="165"/>
              <w:rPr>
                <w:b/>
                <w:i/>
                <w:iCs/>
                <w:color w:val="000000"/>
                <w:sz w:val="22"/>
                <w:szCs w:val="22"/>
              </w:rPr>
            </w:pPr>
            <w:r w:rsidRPr="0092549A">
              <w:rPr>
                <w:b/>
                <w:i/>
                <w:iCs/>
                <w:color w:val="000000"/>
                <w:sz w:val="22"/>
                <w:szCs w:val="22"/>
              </w:rPr>
              <w:t>Nationality</w:t>
            </w:r>
          </w:p>
        </w:tc>
        <w:tc>
          <w:tcPr>
            <w:tcW w:w="6660" w:type="dxa"/>
            <w:tcBorders>
              <w:top w:val="nil"/>
              <w:left w:val="nil"/>
              <w:bottom w:val="single" w:sz="8" w:space="0" w:color="auto"/>
              <w:right w:val="single" w:sz="8" w:space="0" w:color="auto"/>
            </w:tcBorders>
            <w:shd w:val="clear" w:color="auto" w:fill="auto"/>
            <w:vAlign w:val="center"/>
            <w:hideMark/>
          </w:tcPr>
          <w:p w14:paraId="4844D3B9" w14:textId="77777777" w:rsidR="00F576D7" w:rsidRPr="0092549A" w:rsidRDefault="00F576D7" w:rsidP="00F13492">
            <w:pPr>
              <w:rPr>
                <w:color w:val="000000"/>
                <w:sz w:val="22"/>
                <w:szCs w:val="22"/>
              </w:rPr>
            </w:pPr>
            <w:r w:rsidRPr="0092549A">
              <w:rPr>
                <w:color w:val="000000"/>
                <w:sz w:val="22"/>
                <w:szCs w:val="22"/>
              </w:rPr>
              <w:t> </w:t>
            </w:r>
          </w:p>
        </w:tc>
      </w:tr>
      <w:tr w:rsidR="00F576D7" w:rsidRPr="0092549A" w14:paraId="23F1B102" w14:textId="77777777" w:rsidTr="00DB2E0D">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7C430F70" w14:textId="77777777" w:rsidR="00F576D7" w:rsidRPr="0092549A" w:rsidRDefault="00F576D7" w:rsidP="00F13492">
            <w:pPr>
              <w:ind w:left="165"/>
              <w:rPr>
                <w:b/>
                <w:i/>
                <w:iCs/>
                <w:color w:val="000000"/>
                <w:sz w:val="22"/>
                <w:szCs w:val="22"/>
              </w:rPr>
            </w:pPr>
            <w:r w:rsidRPr="0092549A">
              <w:rPr>
                <w:b/>
                <w:i/>
                <w:iCs/>
                <w:color w:val="000000"/>
                <w:sz w:val="22"/>
                <w:szCs w:val="22"/>
              </w:rPr>
              <w:t>Date of Birth (mm/dd/yyyy)</w:t>
            </w:r>
          </w:p>
        </w:tc>
        <w:tc>
          <w:tcPr>
            <w:tcW w:w="6660" w:type="dxa"/>
            <w:tcBorders>
              <w:top w:val="nil"/>
              <w:left w:val="nil"/>
              <w:bottom w:val="single" w:sz="8" w:space="0" w:color="auto"/>
              <w:right w:val="single" w:sz="8" w:space="0" w:color="auto"/>
            </w:tcBorders>
            <w:shd w:val="clear" w:color="auto" w:fill="auto"/>
            <w:vAlign w:val="center"/>
            <w:hideMark/>
          </w:tcPr>
          <w:p w14:paraId="33B438BE" w14:textId="77777777" w:rsidR="00F576D7" w:rsidRPr="0092549A" w:rsidRDefault="00F576D7" w:rsidP="00F13492">
            <w:pPr>
              <w:rPr>
                <w:color w:val="000000"/>
                <w:sz w:val="22"/>
                <w:szCs w:val="22"/>
              </w:rPr>
            </w:pPr>
            <w:r w:rsidRPr="0092549A">
              <w:rPr>
                <w:color w:val="000000"/>
                <w:sz w:val="22"/>
                <w:szCs w:val="22"/>
              </w:rPr>
              <w:t> </w:t>
            </w:r>
          </w:p>
        </w:tc>
      </w:tr>
    </w:tbl>
    <w:p w14:paraId="4549403F" w14:textId="193CD631" w:rsidR="008C7B53" w:rsidRDefault="008C7B53" w:rsidP="00662D6F">
      <w:pPr>
        <w:pStyle w:val="BlockText"/>
        <w:ind w:left="0" w:right="0"/>
        <w:rPr>
          <w:sz w:val="22"/>
          <w:szCs w:val="22"/>
        </w:rPr>
      </w:pPr>
    </w:p>
    <w:p w14:paraId="4DF1C860" w14:textId="5B5A49FE" w:rsidR="00F576D7" w:rsidRDefault="00F576D7" w:rsidP="00662D6F">
      <w:pPr>
        <w:pStyle w:val="BlockText"/>
        <w:ind w:left="0" w:right="0"/>
        <w:rPr>
          <w:sz w:val="22"/>
          <w:szCs w:val="22"/>
        </w:rPr>
      </w:pPr>
    </w:p>
    <w:p w14:paraId="31D57901" w14:textId="326769EF" w:rsidR="000238BD" w:rsidRDefault="000238BD" w:rsidP="00662D6F">
      <w:pPr>
        <w:pStyle w:val="BlockText"/>
        <w:ind w:left="0" w:right="0"/>
        <w:rPr>
          <w:sz w:val="22"/>
          <w:szCs w:val="22"/>
        </w:rPr>
      </w:pPr>
    </w:p>
    <w:p w14:paraId="2D2D87D6" w14:textId="1EC06D5F" w:rsidR="00FF7213" w:rsidRPr="00FF7213" w:rsidRDefault="00FF7213" w:rsidP="00662D6F">
      <w:pPr>
        <w:pStyle w:val="BlockText"/>
        <w:ind w:left="0" w:right="0"/>
        <w:jc w:val="center"/>
        <w:rPr>
          <w:b/>
          <w:sz w:val="24"/>
        </w:rPr>
      </w:pPr>
      <w:bookmarkStart w:id="2" w:name="_Hlk504484241"/>
      <w:r>
        <w:rPr>
          <w:sz w:val="24"/>
        </w:rPr>
        <w:t>[</w:t>
      </w:r>
      <w:r>
        <w:rPr>
          <w:b/>
          <w:i/>
          <w:sz w:val="24"/>
        </w:rPr>
        <w:t xml:space="preserve">Copy </w:t>
      </w:r>
      <w:r w:rsidR="00CB0A55">
        <w:rPr>
          <w:b/>
          <w:i/>
          <w:sz w:val="24"/>
        </w:rPr>
        <w:t>and p</w:t>
      </w:r>
      <w:r>
        <w:rPr>
          <w:b/>
          <w:i/>
          <w:sz w:val="24"/>
        </w:rPr>
        <w:t>aste the above table for each additional bearer share</w:t>
      </w:r>
      <w:r w:rsidR="00785D10">
        <w:rPr>
          <w:b/>
          <w:i/>
          <w:sz w:val="24"/>
        </w:rPr>
        <w:t>, or block of bearer shares held by the same holder and beneficial owner,</w:t>
      </w:r>
      <w:r>
        <w:rPr>
          <w:b/>
          <w:i/>
          <w:sz w:val="24"/>
        </w:rPr>
        <w:t xml:space="preserve"> to be recorded</w:t>
      </w:r>
      <w:r>
        <w:rPr>
          <w:b/>
          <w:sz w:val="24"/>
        </w:rPr>
        <w:t>]</w:t>
      </w:r>
    </w:p>
    <w:bookmarkEnd w:id="2"/>
    <w:p w14:paraId="38A9EE43" w14:textId="6A264439" w:rsidR="00FF7213" w:rsidRDefault="00FF7213" w:rsidP="00662D6F">
      <w:pPr>
        <w:pStyle w:val="BlockText"/>
        <w:ind w:left="0" w:right="0"/>
        <w:rPr>
          <w:sz w:val="24"/>
        </w:rPr>
      </w:pPr>
    </w:p>
    <w:p w14:paraId="59142E46" w14:textId="77777777" w:rsidR="00FF7213" w:rsidRDefault="00FF7213" w:rsidP="00662D6F">
      <w:pPr>
        <w:pStyle w:val="BlockText"/>
        <w:ind w:left="0" w:right="0"/>
        <w:rPr>
          <w:sz w:val="24"/>
          <w:u w:val="single"/>
        </w:rPr>
      </w:pPr>
    </w:p>
    <w:p w14:paraId="73EE81BB" w14:textId="77777777" w:rsidR="00FF7213" w:rsidRPr="004C6DD3" w:rsidRDefault="00FF7213" w:rsidP="00662D6F">
      <w:pPr>
        <w:pStyle w:val="BlockText"/>
        <w:ind w:left="0" w:right="0"/>
        <w:rPr>
          <w:sz w:val="24"/>
          <w:u w:val="single"/>
        </w:rPr>
      </w:pPr>
    </w:p>
    <w:p w14:paraId="41DDFBB4" w14:textId="77777777" w:rsidR="000050A4" w:rsidRPr="004C6DD3" w:rsidRDefault="000050A4" w:rsidP="000F00C5">
      <w:pPr>
        <w:pStyle w:val="BlockText"/>
        <w:ind w:left="0" w:right="0"/>
        <w:jc w:val="both"/>
        <w:rPr>
          <w:sz w:val="24"/>
        </w:rPr>
      </w:pPr>
      <w:r>
        <w:rPr>
          <w:sz w:val="24"/>
        </w:rPr>
        <w:t xml:space="preserve">IN WITNESS WHEREOF, the undersigned has executed this </w:t>
      </w:r>
      <w:r w:rsidRPr="00121447">
        <w:rPr>
          <w:sz w:val="24"/>
        </w:rPr>
        <w:t>Declaration</w:t>
      </w:r>
      <w:r>
        <w:rPr>
          <w:sz w:val="24"/>
        </w:rPr>
        <w:t xml:space="preserve"> on this _____ day of __________, 20__.</w:t>
      </w:r>
    </w:p>
    <w:p w14:paraId="4B8B412C" w14:textId="39E30B3C" w:rsidR="00451E66" w:rsidRPr="00451E66" w:rsidRDefault="000050A4" w:rsidP="009C545D">
      <w:pPr>
        <w:rPr>
          <w:b/>
          <w:i/>
          <w:iCs/>
          <w:u w:val="single"/>
        </w:rPr>
      </w:pPr>
      <w:r>
        <w:rPr>
          <w:noProof/>
        </w:rPr>
        <mc:AlternateContent>
          <mc:Choice Requires="wpc">
            <w:drawing>
              <wp:inline distT="0" distB="0" distL="0" distR="0" wp14:anchorId="2CB4C5F7" wp14:editId="5BC9CE8A">
                <wp:extent cx="914400" cy="342900"/>
                <wp:effectExtent l="0" t="635" r="0" b="0"/>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51170AF" id="Canvas 1" o:spid="_x0000_s1026" editas="canvas" style="width:1in;height:27pt;mso-position-horizontal-relative:char;mso-position-vertical-relative:line" coordsize="9144,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9144;height:3429;visibility:visible;mso-wrap-style:square">
                  <v:fill o:detectmouseclick="t"/>
                  <v:path o:connecttype="none"/>
                </v:shape>
                <w10:anchorlock/>
              </v:group>
            </w:pict>
          </mc:Fallback>
        </mc:AlternateContent>
      </w:r>
      <w:r w:rsidR="00451E66">
        <w:rPr>
          <w:b/>
          <w:i/>
          <w:iCs/>
          <w:u w:val="single"/>
        </w:rPr>
        <w:tab/>
      </w:r>
      <w:r w:rsidR="00451E66">
        <w:rPr>
          <w:b/>
          <w:i/>
          <w:iCs/>
          <w:u w:val="single"/>
        </w:rPr>
        <w:tab/>
      </w:r>
      <w:r w:rsidR="00451E66">
        <w:rPr>
          <w:b/>
          <w:i/>
          <w:iCs/>
          <w:u w:val="single"/>
        </w:rPr>
        <w:tab/>
      </w:r>
      <w:r w:rsidR="00451E66">
        <w:rPr>
          <w:b/>
          <w:i/>
          <w:iCs/>
          <w:u w:val="single"/>
        </w:rPr>
        <w:tab/>
      </w:r>
    </w:p>
    <w:p w14:paraId="4891B06C" w14:textId="6E1F8DAE" w:rsidR="00451E66" w:rsidRPr="00D74A59" w:rsidRDefault="00451E66" w:rsidP="00451E66">
      <w:pPr>
        <w:pStyle w:val="Heading1"/>
        <w:ind w:left="0" w:right="0"/>
        <w:rPr>
          <w:b/>
          <w:i/>
          <w:iCs/>
          <w:sz w:val="24"/>
        </w:rPr>
      </w:pPr>
      <w:r w:rsidRPr="00D74A59">
        <w:rPr>
          <w:b/>
          <w:i/>
          <w:iCs/>
          <w:sz w:val="24"/>
        </w:rPr>
        <w:t xml:space="preserve">PRINT NAME &amp; TITLE </w:t>
      </w:r>
    </w:p>
    <w:p w14:paraId="1829F927" w14:textId="77777777" w:rsidR="00451E66" w:rsidRDefault="00451E66" w:rsidP="00451E66">
      <w:pPr>
        <w:pStyle w:val="Heading1"/>
        <w:ind w:left="0" w:right="0"/>
      </w:pPr>
      <w:r w:rsidRPr="00D74A59">
        <w:rPr>
          <w:b/>
          <w:i/>
          <w:iCs/>
          <w:sz w:val="24"/>
        </w:rPr>
        <w:t>OF AUTHORIZED PERSON</w:t>
      </w:r>
    </w:p>
    <w:p w14:paraId="1D47FF73" w14:textId="77777777" w:rsidR="00451E66" w:rsidRDefault="00451E66" w:rsidP="00451E66"/>
    <w:p w14:paraId="1764801D" w14:textId="419C5705" w:rsidR="000050A4" w:rsidRDefault="000050A4" w:rsidP="00451E66"/>
    <w:bookmarkEnd w:id="0"/>
    <w:p w14:paraId="05939442" w14:textId="77777777" w:rsidR="004F6782" w:rsidRDefault="004F6782" w:rsidP="00662D6F"/>
    <w:sectPr w:rsidR="004F6782" w:rsidSect="000F00C5">
      <w:pgSz w:w="12240" w:h="15840"/>
      <w:pgMar w:top="1080" w:right="1170" w:bottom="1440" w:left="126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DDF73A" w14:textId="77777777" w:rsidR="008637D2" w:rsidRDefault="008637D2" w:rsidP="00F576D7">
      <w:r>
        <w:separator/>
      </w:r>
    </w:p>
  </w:endnote>
  <w:endnote w:type="continuationSeparator" w:id="0">
    <w:p w14:paraId="24C75A4F" w14:textId="77777777" w:rsidR="008637D2" w:rsidRDefault="008637D2" w:rsidP="00F57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0CDDB8" w14:textId="77777777" w:rsidR="008637D2" w:rsidRDefault="008637D2" w:rsidP="00F576D7">
      <w:r>
        <w:separator/>
      </w:r>
    </w:p>
  </w:footnote>
  <w:footnote w:type="continuationSeparator" w:id="0">
    <w:p w14:paraId="6FBF3C27" w14:textId="77777777" w:rsidR="008637D2" w:rsidRDefault="008637D2" w:rsidP="00F576D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784D11"/>
    <w:multiLevelType w:val="hybridMultilevel"/>
    <w:tmpl w:val="96105948"/>
    <w:lvl w:ilvl="0" w:tplc="38EC0A3A">
      <w:start w:val="1"/>
      <w:numFmt w:val="decimal"/>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0A4"/>
    <w:rsid w:val="000050A4"/>
    <w:rsid w:val="000238BD"/>
    <w:rsid w:val="000F00C5"/>
    <w:rsid w:val="001064A5"/>
    <w:rsid w:val="00121447"/>
    <w:rsid w:val="00166E79"/>
    <w:rsid w:val="00380731"/>
    <w:rsid w:val="003A3D16"/>
    <w:rsid w:val="003E3601"/>
    <w:rsid w:val="00451E66"/>
    <w:rsid w:val="004F6782"/>
    <w:rsid w:val="00655AD6"/>
    <w:rsid w:val="00662D6F"/>
    <w:rsid w:val="006648B7"/>
    <w:rsid w:val="006B4FFF"/>
    <w:rsid w:val="006C3EBF"/>
    <w:rsid w:val="00785D10"/>
    <w:rsid w:val="008156BB"/>
    <w:rsid w:val="00845C71"/>
    <w:rsid w:val="008517E7"/>
    <w:rsid w:val="00852C2D"/>
    <w:rsid w:val="008637D2"/>
    <w:rsid w:val="00873729"/>
    <w:rsid w:val="00890850"/>
    <w:rsid w:val="008A38E1"/>
    <w:rsid w:val="008C7B53"/>
    <w:rsid w:val="009573F4"/>
    <w:rsid w:val="009C545D"/>
    <w:rsid w:val="00AA4174"/>
    <w:rsid w:val="00AD3854"/>
    <w:rsid w:val="00AD68B0"/>
    <w:rsid w:val="00AF0880"/>
    <w:rsid w:val="00C00515"/>
    <w:rsid w:val="00CB0A55"/>
    <w:rsid w:val="00CD5100"/>
    <w:rsid w:val="00DB2E0D"/>
    <w:rsid w:val="00E66DDA"/>
    <w:rsid w:val="00EC1788"/>
    <w:rsid w:val="00F5372B"/>
    <w:rsid w:val="00F576D7"/>
    <w:rsid w:val="00FF72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8C442"/>
  <w15:chartTrackingRefBased/>
  <w15:docId w15:val="{8C1DC3E7-42EA-4BA9-885D-9F1880F7D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050A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050A4"/>
    <w:pPr>
      <w:keepNext/>
      <w:ind w:left="-360" w:right="-360"/>
      <w:jc w:val="right"/>
      <w:outlineLvl w:val="0"/>
    </w:pPr>
    <w:rPr>
      <w:sz w:val="28"/>
    </w:rPr>
  </w:style>
  <w:style w:type="paragraph" w:styleId="Heading2">
    <w:name w:val="heading 2"/>
    <w:basedOn w:val="Normal"/>
    <w:next w:val="Normal"/>
    <w:link w:val="Heading2Char"/>
    <w:qFormat/>
    <w:rsid w:val="000050A4"/>
    <w:pPr>
      <w:keepNext/>
      <w:widowControl w:val="0"/>
      <w:ind w:right="-630"/>
      <w:outlineLvl w:val="1"/>
    </w:pPr>
    <w:rPr>
      <w:b/>
      <w:snapToGrid w:val="0"/>
      <w:szCs w:val="20"/>
    </w:rPr>
  </w:style>
  <w:style w:type="paragraph" w:styleId="Heading3">
    <w:name w:val="heading 3"/>
    <w:basedOn w:val="Normal"/>
    <w:next w:val="Normal"/>
    <w:link w:val="Heading3Char"/>
    <w:qFormat/>
    <w:rsid w:val="000050A4"/>
    <w:pPr>
      <w:keepNext/>
      <w:widowControl w:val="0"/>
      <w:tabs>
        <w:tab w:val="left" w:pos="1530"/>
        <w:tab w:val="left" w:pos="1710"/>
      </w:tabs>
      <w:jc w:val="center"/>
      <w:outlineLvl w:val="2"/>
    </w:pPr>
    <w:rPr>
      <w:b/>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050A4"/>
    <w:rPr>
      <w:rFonts w:ascii="Times New Roman" w:eastAsia="Times New Roman" w:hAnsi="Times New Roman" w:cs="Times New Roman"/>
      <w:sz w:val="28"/>
      <w:szCs w:val="24"/>
    </w:rPr>
  </w:style>
  <w:style w:type="character" w:customStyle="1" w:styleId="Heading2Char">
    <w:name w:val="Heading 2 Char"/>
    <w:basedOn w:val="DefaultParagraphFont"/>
    <w:link w:val="Heading2"/>
    <w:rsid w:val="000050A4"/>
    <w:rPr>
      <w:rFonts w:ascii="Times New Roman" w:eastAsia="Times New Roman" w:hAnsi="Times New Roman" w:cs="Times New Roman"/>
      <w:b/>
      <w:snapToGrid w:val="0"/>
      <w:sz w:val="24"/>
      <w:szCs w:val="20"/>
    </w:rPr>
  </w:style>
  <w:style w:type="character" w:customStyle="1" w:styleId="Heading3Char">
    <w:name w:val="Heading 3 Char"/>
    <w:basedOn w:val="DefaultParagraphFont"/>
    <w:link w:val="Heading3"/>
    <w:rsid w:val="000050A4"/>
    <w:rPr>
      <w:rFonts w:ascii="Times New Roman" w:eastAsia="Times New Roman" w:hAnsi="Times New Roman" w:cs="Times New Roman"/>
      <w:b/>
      <w:snapToGrid w:val="0"/>
      <w:sz w:val="24"/>
      <w:szCs w:val="20"/>
    </w:rPr>
  </w:style>
  <w:style w:type="paragraph" w:styleId="Title">
    <w:name w:val="Title"/>
    <w:basedOn w:val="Normal"/>
    <w:link w:val="TitleChar"/>
    <w:qFormat/>
    <w:rsid w:val="000050A4"/>
    <w:pPr>
      <w:jc w:val="center"/>
    </w:pPr>
    <w:rPr>
      <w:b/>
      <w:bCs/>
      <w:sz w:val="28"/>
      <w:u w:val="single"/>
    </w:rPr>
  </w:style>
  <w:style w:type="character" w:customStyle="1" w:styleId="TitleChar">
    <w:name w:val="Title Char"/>
    <w:basedOn w:val="DefaultParagraphFont"/>
    <w:link w:val="Title"/>
    <w:rsid w:val="000050A4"/>
    <w:rPr>
      <w:rFonts w:ascii="Times New Roman" w:eastAsia="Times New Roman" w:hAnsi="Times New Roman" w:cs="Times New Roman"/>
      <w:b/>
      <w:bCs/>
      <w:sz w:val="28"/>
      <w:szCs w:val="24"/>
      <w:u w:val="single"/>
    </w:rPr>
  </w:style>
  <w:style w:type="paragraph" w:styleId="BlockText">
    <w:name w:val="Block Text"/>
    <w:basedOn w:val="Normal"/>
    <w:rsid w:val="000050A4"/>
    <w:pPr>
      <w:ind w:left="-360" w:right="-360"/>
    </w:pPr>
    <w:rPr>
      <w:sz w:val="28"/>
    </w:rPr>
  </w:style>
  <w:style w:type="paragraph" w:styleId="BodyText2">
    <w:name w:val="Body Text 2"/>
    <w:basedOn w:val="Normal"/>
    <w:link w:val="BodyText2Char"/>
    <w:rsid w:val="000050A4"/>
    <w:pPr>
      <w:widowControl w:val="0"/>
    </w:pPr>
    <w:rPr>
      <w:b/>
      <w:bCs/>
      <w:snapToGrid w:val="0"/>
      <w:color w:val="0000FF"/>
      <w:szCs w:val="20"/>
    </w:rPr>
  </w:style>
  <w:style w:type="character" w:customStyle="1" w:styleId="BodyText2Char">
    <w:name w:val="Body Text 2 Char"/>
    <w:basedOn w:val="DefaultParagraphFont"/>
    <w:link w:val="BodyText2"/>
    <w:rsid w:val="000050A4"/>
    <w:rPr>
      <w:rFonts w:ascii="Times New Roman" w:eastAsia="Times New Roman" w:hAnsi="Times New Roman" w:cs="Times New Roman"/>
      <w:b/>
      <w:bCs/>
      <w:snapToGrid w:val="0"/>
      <w:color w:val="0000FF"/>
      <w:sz w:val="24"/>
      <w:szCs w:val="20"/>
    </w:rPr>
  </w:style>
  <w:style w:type="paragraph" w:styleId="BodyText3">
    <w:name w:val="Body Text 3"/>
    <w:basedOn w:val="Normal"/>
    <w:link w:val="BodyText3Char"/>
    <w:rsid w:val="000050A4"/>
    <w:pPr>
      <w:widowControl w:val="0"/>
      <w:tabs>
        <w:tab w:val="left" w:pos="1170"/>
        <w:tab w:val="left" w:pos="1440"/>
        <w:tab w:val="left" w:pos="1710"/>
      </w:tabs>
      <w:jc w:val="both"/>
    </w:pPr>
    <w:rPr>
      <w:snapToGrid w:val="0"/>
      <w:szCs w:val="20"/>
    </w:rPr>
  </w:style>
  <w:style w:type="character" w:customStyle="1" w:styleId="BodyText3Char">
    <w:name w:val="Body Text 3 Char"/>
    <w:basedOn w:val="DefaultParagraphFont"/>
    <w:link w:val="BodyText3"/>
    <w:rsid w:val="000050A4"/>
    <w:rPr>
      <w:rFonts w:ascii="Times New Roman" w:eastAsia="Times New Roman" w:hAnsi="Times New Roman" w:cs="Times New Roman"/>
      <w:snapToGrid w:val="0"/>
      <w:sz w:val="24"/>
      <w:szCs w:val="20"/>
    </w:rPr>
  </w:style>
  <w:style w:type="character" w:styleId="CommentReference">
    <w:name w:val="annotation reference"/>
    <w:basedOn w:val="DefaultParagraphFont"/>
    <w:uiPriority w:val="99"/>
    <w:semiHidden/>
    <w:unhideWhenUsed/>
    <w:rsid w:val="000050A4"/>
    <w:rPr>
      <w:sz w:val="16"/>
      <w:szCs w:val="16"/>
    </w:rPr>
  </w:style>
  <w:style w:type="paragraph" w:styleId="CommentText">
    <w:name w:val="annotation text"/>
    <w:basedOn w:val="Normal"/>
    <w:link w:val="CommentTextChar"/>
    <w:uiPriority w:val="99"/>
    <w:semiHidden/>
    <w:unhideWhenUsed/>
    <w:rsid w:val="000050A4"/>
    <w:rPr>
      <w:sz w:val="20"/>
      <w:szCs w:val="20"/>
    </w:rPr>
  </w:style>
  <w:style w:type="character" w:customStyle="1" w:styleId="CommentTextChar">
    <w:name w:val="Comment Text Char"/>
    <w:basedOn w:val="DefaultParagraphFont"/>
    <w:link w:val="CommentText"/>
    <w:uiPriority w:val="99"/>
    <w:semiHidden/>
    <w:rsid w:val="000050A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050A4"/>
    <w:rPr>
      <w:b/>
      <w:bCs/>
    </w:rPr>
  </w:style>
  <w:style w:type="character" w:customStyle="1" w:styleId="CommentSubjectChar">
    <w:name w:val="Comment Subject Char"/>
    <w:basedOn w:val="CommentTextChar"/>
    <w:link w:val="CommentSubject"/>
    <w:uiPriority w:val="99"/>
    <w:semiHidden/>
    <w:rsid w:val="000050A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050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50A4"/>
    <w:rPr>
      <w:rFonts w:ascii="Segoe UI" w:eastAsia="Times New Roman" w:hAnsi="Segoe UI" w:cs="Segoe UI"/>
      <w:sz w:val="18"/>
      <w:szCs w:val="18"/>
    </w:rPr>
  </w:style>
  <w:style w:type="table" w:styleId="TableGrid">
    <w:name w:val="Table Grid"/>
    <w:basedOn w:val="TableNormal"/>
    <w:uiPriority w:val="59"/>
    <w:rsid w:val="008C7B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F576D7"/>
    <w:rPr>
      <w:sz w:val="20"/>
      <w:szCs w:val="20"/>
    </w:rPr>
  </w:style>
  <w:style w:type="character" w:customStyle="1" w:styleId="FootnoteTextChar">
    <w:name w:val="Footnote Text Char"/>
    <w:basedOn w:val="DefaultParagraphFont"/>
    <w:link w:val="FootnoteText"/>
    <w:uiPriority w:val="99"/>
    <w:semiHidden/>
    <w:rsid w:val="00F576D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576D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519</Words>
  <Characters>2963</Characters>
  <Application>Microsoft Macintosh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Alison</dc:creator>
  <cp:keywords/>
  <dc:description/>
  <cp:lastModifiedBy>Microsoft Office User</cp:lastModifiedBy>
  <cp:revision>5</cp:revision>
  <cp:lastPrinted>2018-01-23T23:36:00Z</cp:lastPrinted>
  <dcterms:created xsi:type="dcterms:W3CDTF">2018-01-29T14:46:00Z</dcterms:created>
  <dcterms:modified xsi:type="dcterms:W3CDTF">2018-02-01T14:47:00Z</dcterms:modified>
</cp:coreProperties>
</file>